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87" w:rsidRDefault="00672387" w:rsidP="00A7018A">
      <w:pPr>
        <w:tabs>
          <w:tab w:val="left" w:pos="10915"/>
        </w:tabs>
        <w:ind w:left="4820" w:right="-1"/>
        <w:jc w:val="right"/>
        <w:rPr>
          <w:i/>
          <w:szCs w:val="28"/>
        </w:rPr>
      </w:pPr>
    </w:p>
    <w:p w:rsidR="002D26AA" w:rsidRPr="001015F4" w:rsidRDefault="002D26AA" w:rsidP="00933ACB">
      <w:pPr>
        <w:spacing w:after="0" w:line="2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15F4">
        <w:rPr>
          <w:rFonts w:ascii="Times New Roman" w:hAnsi="Times New Roman" w:cs="Times New Roman"/>
          <w:i/>
          <w:sz w:val="20"/>
          <w:szCs w:val="20"/>
        </w:rPr>
        <w:t xml:space="preserve">Приложение № 1 </w:t>
      </w:r>
    </w:p>
    <w:tbl>
      <w:tblPr>
        <w:tblW w:w="0" w:type="auto"/>
        <w:tblLook w:val="04A0"/>
      </w:tblPr>
      <w:tblGrid>
        <w:gridCol w:w="3793"/>
        <w:gridCol w:w="5778"/>
      </w:tblGrid>
      <w:tr w:rsidR="00D9634A" w:rsidRPr="001015F4" w:rsidTr="00D9634A">
        <w:tc>
          <w:tcPr>
            <w:tcW w:w="3793" w:type="dxa"/>
          </w:tcPr>
          <w:p w:rsidR="00D9634A" w:rsidRPr="001015F4" w:rsidRDefault="00D9634A" w:rsidP="00933ACB">
            <w:pPr>
              <w:pStyle w:val="a8"/>
              <w:spacing w:line="20" w:lineRule="atLeast"/>
              <w:jc w:val="right"/>
              <w:rPr>
                <w:bCs/>
                <w:i/>
                <w:sz w:val="28"/>
                <w:szCs w:val="20"/>
              </w:rPr>
            </w:pPr>
          </w:p>
        </w:tc>
        <w:tc>
          <w:tcPr>
            <w:tcW w:w="5778" w:type="dxa"/>
          </w:tcPr>
          <w:p w:rsidR="00D9634A" w:rsidRPr="001015F4" w:rsidRDefault="003A1740" w:rsidP="00933ACB">
            <w:pPr>
              <w:pStyle w:val="a8"/>
              <w:spacing w:line="20" w:lineRule="atLeast"/>
              <w:jc w:val="right"/>
              <w:rPr>
                <w:bCs/>
                <w:i/>
                <w:sz w:val="28"/>
                <w:szCs w:val="20"/>
              </w:rPr>
            </w:pPr>
            <w:r w:rsidRPr="001015F4">
              <w:rPr>
                <w:bCs/>
                <w:i/>
                <w:sz w:val="22"/>
                <w:szCs w:val="22"/>
              </w:rPr>
              <w:t>к</w:t>
            </w:r>
            <w:r w:rsidR="00D9634A" w:rsidRPr="001015F4">
              <w:rPr>
                <w:bCs/>
                <w:i/>
                <w:sz w:val="22"/>
                <w:szCs w:val="22"/>
              </w:rPr>
              <w:t xml:space="preserve"> Административному регламенту предоставления муниципальной услуги </w:t>
            </w:r>
            <w:r w:rsidR="0080011E" w:rsidRPr="001015F4">
              <w:rPr>
                <w:bCs/>
                <w:i/>
                <w:sz w:val="22"/>
                <w:szCs w:val="22"/>
              </w:rPr>
              <w:t xml:space="preserve">«Установление </w:t>
            </w:r>
            <w:r w:rsidR="00D9634A" w:rsidRPr="001015F4">
              <w:rPr>
                <w:bCs/>
                <w:i/>
                <w:sz w:val="22"/>
                <w:szCs w:val="22"/>
              </w:rPr>
              <w:t xml:space="preserve"> и выплат</w:t>
            </w:r>
            <w:r w:rsidR="0080011E" w:rsidRPr="001015F4">
              <w:rPr>
                <w:bCs/>
                <w:i/>
                <w:sz w:val="22"/>
                <w:szCs w:val="22"/>
              </w:rPr>
              <w:t>а</w:t>
            </w:r>
            <w:r w:rsidR="00D9634A" w:rsidRPr="001015F4">
              <w:rPr>
                <w:bCs/>
                <w:i/>
                <w:sz w:val="22"/>
                <w:szCs w:val="22"/>
              </w:rPr>
              <w:t xml:space="preserve"> ежемесячной доплаты к пенсии муниципальным служащим муниципального образования «</w:t>
            </w:r>
            <w:r w:rsidR="001015F4" w:rsidRPr="001015F4">
              <w:rPr>
                <w:i/>
                <w:sz w:val="22"/>
                <w:szCs w:val="22"/>
              </w:rPr>
              <w:t>Верхнешоношское</w:t>
            </w:r>
            <w:r w:rsidR="00D9634A" w:rsidRPr="001015F4">
              <w:rPr>
                <w:bCs/>
                <w:i/>
                <w:sz w:val="22"/>
                <w:szCs w:val="22"/>
              </w:rPr>
              <w:t>» и членам их семей</w:t>
            </w:r>
            <w:r w:rsidR="0080011E" w:rsidRPr="001015F4">
              <w:rPr>
                <w:bCs/>
                <w:i/>
                <w:sz w:val="22"/>
                <w:szCs w:val="22"/>
              </w:rPr>
              <w:t>»</w:t>
            </w:r>
          </w:p>
        </w:tc>
      </w:tr>
    </w:tbl>
    <w:p w:rsidR="00D9634A" w:rsidRDefault="00D9634A" w:rsidP="00933ACB">
      <w:pPr>
        <w:pStyle w:val="a8"/>
        <w:spacing w:line="20" w:lineRule="atLeas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___________</w:t>
      </w:r>
      <w:r w:rsidRPr="007313E7">
        <w:rPr>
          <w:bCs/>
          <w:sz w:val="28"/>
        </w:rPr>
        <w:t>______</w:t>
      </w:r>
      <w:r>
        <w:rPr>
          <w:bCs/>
          <w:sz w:val="28"/>
        </w:rPr>
        <w:t xml:space="preserve">_______________ </w:t>
      </w:r>
    </w:p>
    <w:p w:rsidR="00D9634A" w:rsidRDefault="00D9634A" w:rsidP="00933ACB">
      <w:pPr>
        <w:pStyle w:val="a8"/>
        <w:spacing w:line="20" w:lineRule="atLeast"/>
        <w:jc w:val="right"/>
      </w:pPr>
      <w:r>
        <w:rPr>
          <w:bCs/>
          <w:sz w:val="28"/>
        </w:rPr>
        <w:t xml:space="preserve">                                           </w:t>
      </w:r>
      <w:r>
        <w:t xml:space="preserve">                   </w:t>
      </w:r>
      <w:proofErr w:type="gramStart"/>
      <w:r w:rsidRPr="007313E7">
        <w:t>(наименование органа мест</w:t>
      </w:r>
      <w:r>
        <w:t>ного самоуправлении</w:t>
      </w:r>
      <w:proofErr w:type="gramEnd"/>
    </w:p>
    <w:p w:rsidR="00D9634A" w:rsidRDefault="00D9634A" w:rsidP="00933ACB">
      <w:pPr>
        <w:pStyle w:val="a8"/>
        <w:spacing w:line="20" w:lineRule="atLeast"/>
        <w:rPr>
          <w:sz w:val="20"/>
          <w:u w:val="single"/>
        </w:rPr>
      </w:pPr>
      <w:r>
        <w:t xml:space="preserve">                                                                   </w:t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>
        <w:rPr>
          <w:sz w:val="20"/>
          <w:u w:val="single"/>
        </w:rPr>
        <w:t xml:space="preserve">                                     </w:t>
      </w:r>
    </w:p>
    <w:p w:rsidR="00D9634A" w:rsidRPr="00C42A2F" w:rsidRDefault="00D9634A" w:rsidP="00933ACB">
      <w:pPr>
        <w:pStyle w:val="a8"/>
        <w:spacing w:line="20" w:lineRule="atLeast"/>
        <w:rPr>
          <w:bCs/>
          <w:sz w:val="28"/>
          <w:szCs w:val="20"/>
        </w:rPr>
      </w:pPr>
      <w:r>
        <w:rPr>
          <w:sz w:val="20"/>
        </w:rPr>
        <w:t xml:space="preserve"> </w:t>
      </w:r>
      <w:r w:rsidRPr="007313E7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</w:t>
      </w:r>
      <w:r w:rsidRPr="007313E7">
        <w:t>(инициалы и фамилия руководителя</w:t>
      </w:r>
      <w:r w:rsidRPr="007313E7">
        <w:rPr>
          <w:sz w:val="20"/>
        </w:rPr>
        <w:t>)</w:t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>
        <w:rPr>
          <w:sz w:val="20"/>
        </w:rPr>
        <w:t xml:space="preserve">          </w:t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>
        <w:rPr>
          <w:sz w:val="20"/>
          <w:u w:val="single"/>
        </w:rPr>
        <w:t xml:space="preserve">         </w:t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>
        <w:rPr>
          <w:sz w:val="20"/>
        </w:rPr>
        <w:t xml:space="preserve">                                </w:t>
      </w:r>
      <w:r w:rsidRPr="007313E7">
        <w:t>(фамилия, имя, отчество заявителя)</w:t>
      </w:r>
      <w:r w:rsidRPr="007313E7"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>
        <w:rPr>
          <w:sz w:val="20"/>
        </w:rPr>
        <w:t xml:space="preserve">          </w:t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 w:rsidRPr="007313E7"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 w:rsidRPr="007313E7">
        <w:t>(должность заявителя)</w:t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  <w:r w:rsidRPr="007313E7">
        <w:rPr>
          <w:sz w:val="20"/>
        </w:rPr>
        <w:tab/>
      </w:r>
    </w:p>
    <w:p w:rsidR="00D9634A" w:rsidRPr="001015F4" w:rsidRDefault="00D9634A" w:rsidP="00933ACB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1015F4">
        <w:rPr>
          <w:rFonts w:ascii="Times New Roman" w:hAnsi="Times New Roman" w:cs="Times New Roman"/>
        </w:rPr>
        <w:t xml:space="preserve">                               Домашний адрес</w:t>
      </w:r>
      <w:r w:rsidRPr="001015F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015F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015F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9634A" w:rsidRPr="001015F4" w:rsidRDefault="00D9634A" w:rsidP="00933ACB">
      <w:pPr>
        <w:spacing w:after="0"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015F4">
        <w:rPr>
          <w:rFonts w:ascii="Times New Roman" w:hAnsi="Times New Roman" w:cs="Times New Roman"/>
        </w:rPr>
        <w:t xml:space="preserve">                          </w:t>
      </w:r>
      <w:r w:rsidR="00933ACB">
        <w:rPr>
          <w:rFonts w:ascii="Times New Roman" w:hAnsi="Times New Roman" w:cs="Times New Roman"/>
        </w:rPr>
        <w:t xml:space="preserve">           </w:t>
      </w:r>
      <w:r w:rsidRPr="001015F4">
        <w:rPr>
          <w:rFonts w:ascii="Times New Roman" w:hAnsi="Times New Roman" w:cs="Times New Roman"/>
        </w:rPr>
        <w:t xml:space="preserve">  Телефон_______________________</w:t>
      </w:r>
    </w:p>
    <w:p w:rsidR="00D9634A" w:rsidRPr="001015F4" w:rsidRDefault="00D9634A" w:rsidP="00933ACB">
      <w:pPr>
        <w:spacing w:after="0" w:line="20" w:lineRule="atLeast"/>
        <w:rPr>
          <w:rFonts w:ascii="Times New Roman" w:hAnsi="Times New Roman" w:cs="Times New Roman"/>
        </w:rPr>
      </w:pPr>
    </w:p>
    <w:p w:rsidR="00933ACB" w:rsidRDefault="00933ACB" w:rsidP="00933AC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9634A" w:rsidRDefault="00D9634A" w:rsidP="00933AC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015F4">
        <w:rPr>
          <w:rFonts w:ascii="Times New Roman" w:hAnsi="Times New Roman" w:cs="Times New Roman"/>
          <w:sz w:val="24"/>
          <w:szCs w:val="24"/>
        </w:rPr>
        <w:t>ЗАЯВЛЕНИЕ</w:t>
      </w:r>
    </w:p>
    <w:p w:rsidR="00933ACB" w:rsidRDefault="00933ACB" w:rsidP="00933AC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ACB" w:rsidRPr="001015F4" w:rsidRDefault="00933ACB" w:rsidP="00933ACB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9634A" w:rsidRPr="001015F4" w:rsidRDefault="00D9634A" w:rsidP="00933AC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15F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15F4">
        <w:rPr>
          <w:rFonts w:ascii="Times New Roman" w:hAnsi="Times New Roman" w:cs="Times New Roman"/>
          <w:sz w:val="24"/>
          <w:szCs w:val="24"/>
        </w:rPr>
        <w:t>В соответствии с «Законом о муниципальной службе  в Архангельской области» прошу установить (возобновить) мне ежемесячную доплату к назначенной в соответствии с Федеральным законом «О трудовых пенсиях в Российской Федерации», Федеральном законом «О государственном пенсионном обеспечении в Российской Федерации» либо досрочно оформленной в соответствии с Законом Российской Федерации «О занятости населения в Российской Федерации» (нужное подчеркнуть) муниципальной пенсии.</w:t>
      </w:r>
      <w:proofErr w:type="gramEnd"/>
    </w:p>
    <w:p w:rsidR="00D9634A" w:rsidRPr="001015F4" w:rsidRDefault="00D9634A" w:rsidP="00933AC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15F4">
        <w:rPr>
          <w:rFonts w:ascii="Times New Roman" w:hAnsi="Times New Roman" w:cs="Times New Roman"/>
          <w:sz w:val="24"/>
          <w:szCs w:val="24"/>
        </w:rPr>
        <w:tab/>
        <w:t>При замещении государственной (муниципальной) должности обязуюсь сообщить об этом в администрацию МО «</w:t>
      </w:r>
      <w:r w:rsidR="00AE3CFC" w:rsidRPr="00C400AA">
        <w:rPr>
          <w:rFonts w:ascii="Times New Roman" w:hAnsi="Times New Roman" w:cs="Times New Roman"/>
          <w:sz w:val="24"/>
          <w:szCs w:val="24"/>
        </w:rPr>
        <w:t>Верхнешоношское</w:t>
      </w:r>
      <w:r w:rsidRPr="001015F4">
        <w:rPr>
          <w:rFonts w:ascii="Times New Roman" w:hAnsi="Times New Roman" w:cs="Times New Roman"/>
          <w:sz w:val="24"/>
          <w:szCs w:val="24"/>
        </w:rPr>
        <w:t>», уполномоченную по установлению и выплате ежемесячной доплаты к пенсии.</w:t>
      </w:r>
    </w:p>
    <w:p w:rsidR="00D9634A" w:rsidRPr="001015F4" w:rsidRDefault="00FC0348" w:rsidP="00933ACB">
      <w:pPr>
        <w:spacing w:after="0" w:line="20" w:lineRule="atLeast"/>
        <w:rPr>
          <w:rFonts w:ascii="Times New Roman" w:hAnsi="Times New Roman" w:cs="Times New Roman"/>
        </w:rPr>
      </w:pPr>
      <w:r w:rsidRPr="001015F4">
        <w:rPr>
          <w:rFonts w:ascii="Times New Roman" w:hAnsi="Times New Roman" w:cs="Times New Roman"/>
          <w:sz w:val="28"/>
          <w:szCs w:val="28"/>
        </w:rPr>
        <w:t xml:space="preserve"> </w:t>
      </w:r>
      <w:r w:rsidR="00D9634A" w:rsidRPr="001015F4">
        <w:rPr>
          <w:rFonts w:ascii="Times New Roman" w:hAnsi="Times New Roman" w:cs="Times New Roman"/>
          <w:sz w:val="28"/>
          <w:szCs w:val="28"/>
        </w:rPr>
        <w:t>«</w:t>
      </w:r>
      <w:r w:rsidR="00D9634A" w:rsidRPr="001015F4">
        <w:rPr>
          <w:rFonts w:ascii="Times New Roman" w:hAnsi="Times New Roman" w:cs="Times New Roman"/>
          <w:u w:val="single"/>
        </w:rPr>
        <w:tab/>
      </w:r>
      <w:r w:rsidR="00D9634A" w:rsidRPr="001015F4">
        <w:rPr>
          <w:rFonts w:ascii="Times New Roman" w:hAnsi="Times New Roman" w:cs="Times New Roman"/>
          <w:sz w:val="28"/>
          <w:szCs w:val="28"/>
        </w:rPr>
        <w:t>»</w:t>
      </w:r>
      <w:r w:rsidR="00D9634A" w:rsidRPr="001015F4">
        <w:rPr>
          <w:rFonts w:ascii="Times New Roman" w:hAnsi="Times New Roman" w:cs="Times New Roman"/>
        </w:rPr>
        <w:t xml:space="preserve"> </w:t>
      </w:r>
      <w:r w:rsidR="00D9634A" w:rsidRPr="001015F4">
        <w:rPr>
          <w:rFonts w:ascii="Times New Roman" w:hAnsi="Times New Roman" w:cs="Times New Roman"/>
          <w:u w:val="single"/>
        </w:rPr>
        <w:tab/>
      </w:r>
      <w:r w:rsidR="00D9634A" w:rsidRPr="001015F4">
        <w:rPr>
          <w:rFonts w:ascii="Times New Roman" w:hAnsi="Times New Roman" w:cs="Times New Roman"/>
          <w:u w:val="single"/>
        </w:rPr>
        <w:tab/>
      </w:r>
      <w:r w:rsidR="00D9634A" w:rsidRPr="001015F4">
        <w:rPr>
          <w:rFonts w:ascii="Times New Roman" w:hAnsi="Times New Roman" w:cs="Times New Roman"/>
          <w:u w:val="single"/>
        </w:rPr>
        <w:tab/>
      </w:r>
      <w:r w:rsidR="00D9634A" w:rsidRPr="001015F4">
        <w:rPr>
          <w:rFonts w:ascii="Times New Roman" w:hAnsi="Times New Roman" w:cs="Times New Roman"/>
        </w:rPr>
        <w:t xml:space="preserve"> </w:t>
      </w:r>
      <w:r w:rsidR="00D9634A" w:rsidRPr="001015F4">
        <w:rPr>
          <w:rFonts w:ascii="Times New Roman" w:hAnsi="Times New Roman" w:cs="Times New Roman"/>
          <w:u w:val="single"/>
        </w:rPr>
        <w:tab/>
      </w:r>
      <w:r w:rsidR="00D9634A" w:rsidRPr="001015F4">
        <w:rPr>
          <w:rFonts w:ascii="Times New Roman" w:hAnsi="Times New Roman" w:cs="Times New Roman"/>
        </w:rPr>
        <w:t xml:space="preserve"> </w:t>
      </w:r>
      <w:proofErr w:type="gramStart"/>
      <w:r w:rsidR="00D9634A" w:rsidRPr="001015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634A" w:rsidRPr="001015F4">
        <w:rPr>
          <w:rFonts w:ascii="Times New Roman" w:hAnsi="Times New Roman" w:cs="Times New Roman"/>
          <w:sz w:val="28"/>
          <w:szCs w:val="28"/>
        </w:rPr>
        <w:t>.</w:t>
      </w:r>
      <w:r w:rsidR="00D9634A" w:rsidRPr="001015F4">
        <w:rPr>
          <w:rFonts w:ascii="Times New Roman" w:hAnsi="Times New Roman" w:cs="Times New Roman"/>
        </w:rPr>
        <w:tab/>
        <w:t>_________________________________________</w:t>
      </w:r>
    </w:p>
    <w:p w:rsidR="00D9634A" w:rsidRPr="001015F4" w:rsidRDefault="00D9634A" w:rsidP="00933ACB">
      <w:pPr>
        <w:spacing w:after="0" w:line="20" w:lineRule="atLeast"/>
        <w:rPr>
          <w:rFonts w:ascii="Times New Roman" w:hAnsi="Times New Roman" w:cs="Times New Roman"/>
        </w:rPr>
      </w:pPr>
      <w:r w:rsidRPr="001015F4">
        <w:rPr>
          <w:rFonts w:ascii="Times New Roman" w:hAnsi="Times New Roman" w:cs="Times New Roman"/>
        </w:rPr>
        <w:tab/>
      </w:r>
      <w:r w:rsidRPr="001015F4">
        <w:rPr>
          <w:rFonts w:ascii="Times New Roman" w:hAnsi="Times New Roman" w:cs="Times New Roman"/>
        </w:rPr>
        <w:tab/>
      </w:r>
      <w:r w:rsidRPr="001015F4">
        <w:rPr>
          <w:rFonts w:ascii="Times New Roman" w:hAnsi="Times New Roman" w:cs="Times New Roman"/>
        </w:rPr>
        <w:tab/>
      </w:r>
      <w:r w:rsidRPr="001015F4">
        <w:rPr>
          <w:rFonts w:ascii="Times New Roman" w:hAnsi="Times New Roman" w:cs="Times New Roman"/>
        </w:rPr>
        <w:tab/>
      </w:r>
      <w:r w:rsidRPr="001015F4">
        <w:rPr>
          <w:rFonts w:ascii="Times New Roman" w:hAnsi="Times New Roman" w:cs="Times New Roman"/>
        </w:rPr>
        <w:tab/>
      </w:r>
      <w:r w:rsidRPr="001015F4">
        <w:rPr>
          <w:rFonts w:ascii="Times New Roman" w:hAnsi="Times New Roman" w:cs="Times New Roman"/>
        </w:rPr>
        <w:tab/>
      </w:r>
      <w:r w:rsidRPr="001015F4">
        <w:rPr>
          <w:rFonts w:ascii="Times New Roman" w:hAnsi="Times New Roman" w:cs="Times New Roman"/>
        </w:rPr>
        <w:tab/>
      </w:r>
      <w:r w:rsidRPr="001015F4">
        <w:rPr>
          <w:rFonts w:ascii="Times New Roman" w:hAnsi="Times New Roman" w:cs="Times New Roman"/>
        </w:rPr>
        <w:tab/>
        <w:t>(подпись заявителя)</w:t>
      </w:r>
    </w:p>
    <w:p w:rsidR="00D9634A" w:rsidRPr="001015F4" w:rsidRDefault="00D9634A" w:rsidP="00D9634A">
      <w:pPr>
        <w:rPr>
          <w:rFonts w:ascii="Times New Roman" w:hAnsi="Times New Roman" w:cs="Times New Roman"/>
          <w:sz w:val="16"/>
          <w:szCs w:val="16"/>
        </w:rPr>
      </w:pPr>
    </w:p>
    <w:p w:rsidR="00D9634A" w:rsidRPr="001015F4" w:rsidRDefault="00FC0348" w:rsidP="00D9634A">
      <w:pPr>
        <w:rPr>
          <w:rFonts w:ascii="Times New Roman" w:hAnsi="Times New Roman" w:cs="Times New Roman"/>
          <w:sz w:val="28"/>
          <w:szCs w:val="28"/>
        </w:rPr>
      </w:pPr>
      <w:r w:rsidRPr="001015F4">
        <w:rPr>
          <w:rFonts w:ascii="Times New Roman" w:hAnsi="Times New Roman" w:cs="Times New Roman"/>
          <w:sz w:val="28"/>
          <w:szCs w:val="28"/>
        </w:rPr>
        <w:t xml:space="preserve">Заявление зарегистрировано </w:t>
      </w:r>
      <w:r w:rsidRPr="001015F4">
        <w:rPr>
          <w:rFonts w:ascii="Times New Roman" w:hAnsi="Times New Roman" w:cs="Times New Roman"/>
          <w:sz w:val="28"/>
          <w:szCs w:val="28"/>
        </w:rPr>
        <w:tab/>
      </w:r>
      <w:r w:rsidRPr="001015F4">
        <w:rPr>
          <w:rFonts w:ascii="Times New Roman" w:hAnsi="Times New Roman" w:cs="Times New Roman"/>
          <w:sz w:val="28"/>
          <w:szCs w:val="28"/>
        </w:rPr>
        <w:tab/>
      </w:r>
      <w:r w:rsidR="00D9634A" w:rsidRPr="001015F4">
        <w:rPr>
          <w:rFonts w:ascii="Times New Roman" w:hAnsi="Times New Roman" w:cs="Times New Roman"/>
          <w:sz w:val="28"/>
          <w:szCs w:val="28"/>
        </w:rPr>
        <w:t>«</w:t>
      </w:r>
      <w:r w:rsidR="00D9634A" w:rsidRPr="001015F4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34A" w:rsidRPr="001015F4">
        <w:rPr>
          <w:rFonts w:ascii="Times New Roman" w:hAnsi="Times New Roman" w:cs="Times New Roman"/>
          <w:sz w:val="28"/>
          <w:szCs w:val="28"/>
        </w:rPr>
        <w:t xml:space="preserve">» </w:t>
      </w:r>
      <w:r w:rsidR="00D9634A" w:rsidRPr="001015F4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34A" w:rsidRPr="001015F4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34A" w:rsidRPr="001015F4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34A" w:rsidRPr="001015F4">
        <w:rPr>
          <w:rFonts w:ascii="Times New Roman" w:hAnsi="Times New Roman" w:cs="Times New Roman"/>
          <w:sz w:val="28"/>
          <w:szCs w:val="28"/>
        </w:rPr>
        <w:t xml:space="preserve"> </w:t>
      </w:r>
      <w:r w:rsidR="00D9634A" w:rsidRPr="001015F4">
        <w:rPr>
          <w:rFonts w:ascii="Times New Roman" w:hAnsi="Times New Roman" w:cs="Times New Roman"/>
          <w:sz w:val="28"/>
          <w:szCs w:val="28"/>
          <w:u w:val="single"/>
        </w:rPr>
        <w:tab/>
      </w:r>
      <w:r w:rsidR="00D9634A" w:rsidRPr="001015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34A" w:rsidRPr="001015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634A" w:rsidRPr="001015F4">
        <w:rPr>
          <w:rFonts w:ascii="Times New Roman" w:hAnsi="Times New Roman" w:cs="Times New Roman"/>
          <w:sz w:val="28"/>
          <w:szCs w:val="28"/>
        </w:rPr>
        <w:t>.</w:t>
      </w:r>
    </w:p>
    <w:p w:rsidR="00D9634A" w:rsidRPr="001015F4" w:rsidRDefault="00D9634A" w:rsidP="00933ACB">
      <w:pPr>
        <w:spacing w:after="0" w:line="240" w:lineRule="auto"/>
        <w:rPr>
          <w:rFonts w:ascii="Times New Roman" w:hAnsi="Times New Roman" w:cs="Times New Roman"/>
        </w:rPr>
      </w:pPr>
      <w:r w:rsidRPr="001015F4">
        <w:rPr>
          <w:rFonts w:ascii="Times New Roman" w:hAnsi="Times New Roman" w:cs="Times New Roman"/>
        </w:rPr>
        <w:t>Место печати кадровой службы</w:t>
      </w:r>
    </w:p>
    <w:p w:rsidR="00D9634A" w:rsidRPr="001015F4" w:rsidRDefault="00D9634A" w:rsidP="00933ACB">
      <w:pPr>
        <w:spacing w:after="0" w:line="240" w:lineRule="auto"/>
        <w:rPr>
          <w:rFonts w:ascii="Times New Roman" w:hAnsi="Times New Roman" w:cs="Times New Roman"/>
        </w:rPr>
      </w:pPr>
      <w:r w:rsidRPr="001015F4">
        <w:rPr>
          <w:rFonts w:ascii="Times New Roman" w:hAnsi="Times New Roman" w:cs="Times New Roman"/>
        </w:rPr>
        <w:t>органа местного самоуправления</w:t>
      </w:r>
    </w:p>
    <w:p w:rsidR="00D9634A" w:rsidRPr="001015F4" w:rsidRDefault="00D9634A" w:rsidP="00933ACB">
      <w:pPr>
        <w:spacing w:after="0" w:line="240" w:lineRule="auto"/>
        <w:ind w:right="2977"/>
        <w:jc w:val="both"/>
        <w:rPr>
          <w:rFonts w:ascii="Times New Roman" w:hAnsi="Times New Roman" w:cs="Times New Roman"/>
          <w:sz w:val="20"/>
          <w:szCs w:val="20"/>
        </w:rPr>
      </w:pPr>
      <w:r w:rsidRPr="001015F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D9634A" w:rsidRPr="001015F4" w:rsidRDefault="00D9634A" w:rsidP="00933ACB">
      <w:pPr>
        <w:spacing w:after="0" w:line="240" w:lineRule="auto"/>
        <w:ind w:right="2977"/>
        <w:jc w:val="both"/>
        <w:rPr>
          <w:rFonts w:ascii="Times New Roman" w:hAnsi="Times New Roman" w:cs="Times New Roman"/>
        </w:rPr>
      </w:pPr>
      <w:proofErr w:type="gramStart"/>
      <w:r w:rsidRPr="001015F4">
        <w:rPr>
          <w:rFonts w:ascii="Times New Roman" w:hAnsi="Times New Roman" w:cs="Times New Roman"/>
        </w:rPr>
        <w:t>(Подпись, фамилия, имя, отчество, должность работника</w:t>
      </w:r>
      <w:r w:rsidRPr="001015F4">
        <w:rPr>
          <w:rFonts w:ascii="Times New Roman" w:hAnsi="Times New Roman" w:cs="Times New Roman"/>
        </w:rPr>
        <w:tab/>
      </w:r>
      <w:proofErr w:type="gramEnd"/>
    </w:p>
    <w:p w:rsidR="00D9634A" w:rsidRPr="001015F4" w:rsidRDefault="00D9634A" w:rsidP="00933ACB">
      <w:pPr>
        <w:spacing w:after="0" w:line="240" w:lineRule="auto"/>
        <w:ind w:right="2977"/>
        <w:jc w:val="both"/>
        <w:rPr>
          <w:rFonts w:ascii="Times New Roman" w:hAnsi="Times New Roman" w:cs="Times New Roman"/>
        </w:rPr>
      </w:pPr>
      <w:r w:rsidRPr="001015F4">
        <w:rPr>
          <w:rFonts w:ascii="Times New Roman" w:hAnsi="Times New Roman" w:cs="Times New Roman"/>
        </w:rPr>
        <w:t>кадровой службы органа местного самоуправления,</w:t>
      </w:r>
      <w:r w:rsidRPr="001015F4">
        <w:rPr>
          <w:rFonts w:ascii="Times New Roman" w:hAnsi="Times New Roman" w:cs="Times New Roman"/>
        </w:rPr>
        <w:tab/>
      </w:r>
    </w:p>
    <w:p w:rsidR="00D9634A" w:rsidRPr="001015F4" w:rsidRDefault="00D9634A" w:rsidP="00933ACB">
      <w:pPr>
        <w:spacing w:after="0" w:line="240" w:lineRule="auto"/>
        <w:ind w:right="2977"/>
        <w:jc w:val="both"/>
        <w:rPr>
          <w:rFonts w:ascii="Times New Roman" w:hAnsi="Times New Roman" w:cs="Times New Roman"/>
        </w:rPr>
      </w:pPr>
      <w:r w:rsidRPr="001015F4">
        <w:rPr>
          <w:rFonts w:ascii="Times New Roman" w:hAnsi="Times New Roman" w:cs="Times New Roman"/>
        </w:rPr>
        <w:t>уполномоченного регистрировать заявления)</w:t>
      </w:r>
      <w:r w:rsidRPr="001015F4">
        <w:rPr>
          <w:rFonts w:ascii="Times New Roman" w:hAnsi="Times New Roman" w:cs="Times New Roman"/>
        </w:rPr>
        <w:tab/>
      </w:r>
    </w:p>
    <w:p w:rsidR="00D9634A" w:rsidRDefault="00D9634A" w:rsidP="00DA2AD5">
      <w:pPr>
        <w:rPr>
          <w:rFonts w:ascii="Times New Roman" w:hAnsi="Times New Roman" w:cs="Times New Roman"/>
        </w:rPr>
      </w:pPr>
    </w:p>
    <w:p w:rsidR="00933ACB" w:rsidRDefault="00933ACB" w:rsidP="00DA2AD5">
      <w:pPr>
        <w:rPr>
          <w:rFonts w:ascii="Times New Roman" w:hAnsi="Times New Roman" w:cs="Times New Roman"/>
        </w:rPr>
      </w:pPr>
    </w:p>
    <w:p w:rsidR="00933ACB" w:rsidRDefault="00933ACB" w:rsidP="00DA2AD5">
      <w:pPr>
        <w:rPr>
          <w:rFonts w:ascii="Times New Roman" w:hAnsi="Times New Roman" w:cs="Times New Roman"/>
        </w:rPr>
      </w:pPr>
    </w:p>
    <w:p w:rsidR="00933ACB" w:rsidRDefault="00933ACB" w:rsidP="00DA2AD5">
      <w:pPr>
        <w:rPr>
          <w:rFonts w:ascii="Times New Roman" w:hAnsi="Times New Roman" w:cs="Times New Roman"/>
        </w:rPr>
      </w:pPr>
    </w:p>
    <w:p w:rsidR="00933ACB" w:rsidRDefault="00933ACB" w:rsidP="00DA2AD5">
      <w:pPr>
        <w:rPr>
          <w:rFonts w:ascii="Times New Roman" w:hAnsi="Times New Roman" w:cs="Times New Roman"/>
        </w:rPr>
      </w:pPr>
    </w:p>
    <w:p w:rsidR="00933ACB" w:rsidRDefault="00933ACB" w:rsidP="00DA2AD5">
      <w:pPr>
        <w:rPr>
          <w:rFonts w:ascii="Times New Roman" w:hAnsi="Times New Roman" w:cs="Times New Roman"/>
        </w:rPr>
      </w:pPr>
    </w:p>
    <w:p w:rsidR="00933ACB" w:rsidRDefault="00933ACB" w:rsidP="00DA2AD5">
      <w:pPr>
        <w:rPr>
          <w:rFonts w:ascii="Times New Roman" w:hAnsi="Times New Roman" w:cs="Times New Roman"/>
        </w:rPr>
      </w:pPr>
    </w:p>
    <w:p w:rsidR="001015F4" w:rsidRPr="001015F4" w:rsidRDefault="001015F4" w:rsidP="001015F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15F4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1015F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0" w:type="auto"/>
        <w:tblLook w:val="04A0"/>
      </w:tblPr>
      <w:tblGrid>
        <w:gridCol w:w="3793"/>
        <w:gridCol w:w="5778"/>
      </w:tblGrid>
      <w:tr w:rsidR="001015F4" w:rsidRPr="001015F4" w:rsidTr="0040295B">
        <w:tc>
          <w:tcPr>
            <w:tcW w:w="3793" w:type="dxa"/>
          </w:tcPr>
          <w:p w:rsidR="001015F4" w:rsidRPr="001015F4" w:rsidRDefault="001015F4" w:rsidP="0040295B">
            <w:pPr>
              <w:pStyle w:val="a8"/>
              <w:jc w:val="right"/>
              <w:rPr>
                <w:bCs/>
                <w:i/>
                <w:sz w:val="28"/>
                <w:szCs w:val="20"/>
              </w:rPr>
            </w:pPr>
          </w:p>
        </w:tc>
        <w:tc>
          <w:tcPr>
            <w:tcW w:w="5778" w:type="dxa"/>
          </w:tcPr>
          <w:p w:rsidR="001015F4" w:rsidRPr="001015F4" w:rsidRDefault="001015F4" w:rsidP="0040295B">
            <w:pPr>
              <w:pStyle w:val="a8"/>
              <w:jc w:val="right"/>
              <w:rPr>
                <w:bCs/>
                <w:i/>
                <w:sz w:val="28"/>
                <w:szCs w:val="20"/>
              </w:rPr>
            </w:pPr>
            <w:r w:rsidRPr="001015F4">
              <w:rPr>
                <w:bCs/>
                <w:i/>
                <w:sz w:val="22"/>
                <w:szCs w:val="22"/>
              </w:rPr>
              <w:t>к Административному регламенту предоставления муниципальной услуги «Установление  и выплата ежемесячной доплаты к пенсии муниципальным служащим муниципального образования «</w:t>
            </w:r>
            <w:r w:rsidRPr="001015F4">
              <w:rPr>
                <w:i/>
                <w:sz w:val="22"/>
                <w:szCs w:val="22"/>
              </w:rPr>
              <w:t>Верхнешоношское</w:t>
            </w:r>
            <w:r w:rsidRPr="001015F4">
              <w:rPr>
                <w:bCs/>
                <w:i/>
                <w:sz w:val="22"/>
                <w:szCs w:val="22"/>
              </w:rPr>
              <w:t>» и членам их семей»</w:t>
            </w:r>
          </w:p>
        </w:tc>
      </w:tr>
    </w:tbl>
    <w:p w:rsidR="00B46681" w:rsidRPr="001015F4" w:rsidRDefault="00B46681" w:rsidP="00593EB6">
      <w:pPr>
        <w:rPr>
          <w:rFonts w:ascii="Times New Roman" w:hAnsi="Times New Roman" w:cs="Times New Roman"/>
        </w:rPr>
      </w:pPr>
    </w:p>
    <w:p w:rsidR="00B46681" w:rsidRPr="001015F4" w:rsidRDefault="00B46681" w:rsidP="00B4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F4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B46681" w:rsidRPr="001015F4" w:rsidRDefault="00B46681" w:rsidP="00B4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5F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«Назна</w:t>
      </w:r>
      <w:r w:rsidR="008A696A" w:rsidRPr="001015F4">
        <w:rPr>
          <w:rFonts w:ascii="Times New Roman" w:hAnsi="Times New Roman" w:cs="Times New Roman"/>
          <w:b/>
          <w:sz w:val="24"/>
          <w:szCs w:val="24"/>
        </w:rPr>
        <w:t>чение ежемесячной доплаты к страх</w:t>
      </w:r>
      <w:r w:rsidRPr="001015F4">
        <w:rPr>
          <w:rFonts w:ascii="Times New Roman" w:hAnsi="Times New Roman" w:cs="Times New Roman"/>
          <w:b/>
          <w:sz w:val="24"/>
          <w:szCs w:val="24"/>
        </w:rPr>
        <w:t>овой пенсии лицам, замещавшим муниципальные должности и должности муниципальной службы»</w:t>
      </w:r>
    </w:p>
    <w:p w:rsidR="00B46681" w:rsidRPr="001015F4" w:rsidRDefault="00B46681" w:rsidP="00593EB6">
      <w:pPr>
        <w:rPr>
          <w:rFonts w:ascii="Times New Roman" w:hAnsi="Times New Roman" w:cs="Times New Roman"/>
          <w:sz w:val="24"/>
          <w:szCs w:val="24"/>
        </w:rPr>
      </w:pPr>
    </w:p>
    <w:p w:rsidR="00B46681" w:rsidRPr="001015F4" w:rsidRDefault="009F247B" w:rsidP="00593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221.7pt;margin-top:335.5pt;width:0;height:61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f99AEAAPoDAAAOAAAAZHJzL2Uyb0RvYy54bWysU0uO1DAQ3SNxB8t7OslIQKvV6Vn0ABsE&#10;LT4H8Dh2x8I/lU2nezdwgTkCV2DDgo/mDMmNKDvdGcRHQohNJbbrVb33yl6e740mOwFBOVvTalZS&#10;Iix3jbLbmr5+9fjenJIQmW2YdlbU9CACPV/dvbPs/EKcudbpRgDBIjYsOl/TNka/KIrAW2FYmDkv&#10;LB5KB4ZFXMK2aIB1WN3o4qwsHxSdg8aD4yIE3L0YD+kq15dS8PhcyiAi0TVFbjFHyPEyxWK1ZIst&#10;MN8qfqTB/oGFYcpi06nUBYuMvAX1SymjOLjgZJxxZwonpeIia0A1VfmTmpct8yJrQXOCn2wK/68s&#10;f7bbAFFNTXFQlhkcUf9huBqu+2/9x+GaDO/6GwzD++Gq/9R/7b/0N/1nMk++dT4sEL62Gziugt9A&#10;MmEvwaQvyiP77PVh8lrsI+HjJsfdh/OqvJ/HUNziPIT4RDhD0k9NQwSmtm1cO2txoA6qbDXbPQ0R&#10;OyPwBEhNtU0xMqUf2YbEg0dJDMB1iTPmpvMicR/Z5r940GLEvhAS3UB+Y498D8VaA9kxvEHNm2qq&#10;gpkJIpXWE6jMxP4IOuYmmMh382+BU3bu6GycgEZZB7/rGvcnqnLMP6ketSbZl6455NllO/CCZX+O&#10;jyHd4B/XGX77ZFffAQAA//8DAFBLAwQUAAYACAAAACEA7bgfQuAAAAALAQAADwAAAGRycy9kb3du&#10;cmV2LnhtbEyPwU7DMAyG70i8Q2QkbiwdlG6UphMgVUholw122C1rTFstcaom68rbY8QBjrY//f7+&#10;YjU5K0YcQudJwXyWgECqvemoUfDxXt0sQYSoyWjrCRV8YYBVeXlR6Nz4M21w3MZGcAiFXCtoY+xz&#10;KUPdotNh5nskvn36wenI49BIM+gzhzsrb5Mkk053xB9a3eNLi/Vxe3IKKnw9dpnF/WbaN60b76v1&#10;2/NOqeur6ekRRMQp/sHwo8/qULLTwZ/IBGEVpOldyqiCbDHnUkz8bg4KFg9pArIs5P8O5TcAAAD/&#10;/wMAUEsBAi0AFAAGAAgAAAAhALaDOJL+AAAA4QEAABMAAAAAAAAAAAAAAAAAAAAAAFtDb250ZW50&#10;X1R5cGVzXS54bWxQSwECLQAUAAYACAAAACEAOP0h/9YAAACUAQAACwAAAAAAAAAAAAAAAAAvAQAA&#10;X3JlbHMvLnJlbHNQSwECLQAUAAYACAAAACEAb2hn/fQBAAD6AwAADgAAAAAAAAAAAAAAAAAuAgAA&#10;ZHJzL2Uyb0RvYy54bWxQSwECLQAUAAYACAAAACEA7bgfQuAAAAALAQAADwAAAAAAAAAAAAAAAABO&#10;BAAAZHJzL2Rvd25yZXYueG1sUEsFBgAAAAAEAAQA8wAAAFsFAAAAAA=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2" style="position:absolute;margin-left:31.2pt;margin-top:397pt;width:399.75pt;height:1in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LJhQIAACYFAAAOAAAAZHJzL2Uyb0RvYy54bWysVM1u2zAMvg/YOwi6r06CtOmCOkXQosOA&#10;oi2WDj0rspQYkyWNUmJnpwG7Dtgj7CF2GfbTZ3DeaJTsuEU3rMCwi0yaH0mR/Kij46pQZC3A5Uan&#10;tL/Xo0RobrJcL1L6+vrs2SElzjOdMWW0SOlGOHo8efrkqLRjMTBLozIBBINoNy5tSpfe23GSOL4U&#10;BXN7xgqNRmmgYB5VWCQZsBKjFyoZ9HoHSWkgs2C4cA7/njZGOonxpRTcX0rphCcqpXg3H0+I5zyc&#10;yeSIjRfA7DLn7TXYP9yiYLnGpF2oU+YZWUH+W6gi52CckX6PmyIxUuZcxBqwmn7vQTWzJbMi1oLN&#10;cbZrk/t/YfnF+gpInqV0RIlmBY6o/rx9v/1U/6hvtx/qL/Vt/X37sf5Zf62/kVHoV2ndGN1m9gpa&#10;zaEYiq8kFOGLZZEq9njT9VhUnnD8ud8bHRwO9inhaHveHw57cQjJnbcF518IU5AgpBRwhrG1bH3u&#10;PGZE6A6CSrhNkz9KfqNEuILSr4TEujBjP3pHRokTBWTNkAvZm36oBWNFZHCRuVKd0+DvTi02uInI&#10;ss7xkWwdOmY02neORa4NPJK1we+qbmoNZftqXrWzmJtsgxMF01DdWX6WYx/PmfNXDJDbuAW4r/4S&#10;D6lMmVLTSpQsDbz70/+AR8qhlZISdyWl7u2KgaBEvdRIxjhGXK6oDPdHA8wB9y3z+xa9Kk4MjqCP&#10;L4PlUQx4r3aiBFPc4FpPQ1Y0Mc0xd0q5h51y4psdxoeBi+k0wnChLPPnemb5buiBJ9fVDQPbkskj&#10;DS/Mbq/Y+AGnGmwYjTbTlTcyj4QLLW762rYelzFyp304wrbf1yPq7nmb/AIAAP//AwBQSwMEFAAG&#10;AAgAAAAhACclYCrhAAAACgEAAA8AAABkcnMvZG93bnJldi54bWxMj01Pg0AQhu8m/ofNmHizS2tF&#10;QJbGjxiTHkxaq+dlGYHAzhJ2adFf73jS42SePO/75pvZ9uKIo28dKVguIhBIxlUt1QoOb89XCQgf&#10;NFW6d4QKvtDDpjg/y3VWuRPt8LgPtWAJ+UwraEIYMim9adBqv3ADEv8+3Wh14HOsZTXqE8ttL1dR&#10;FEurW+KERg/42KDp9pNVcGu+/VTePL1P9uWh+9gOh5157ZS6vJjv70AEnMMfDL/1uToU3Kl0E1Ve&#10;9Ari1ZpJdqVr3sRAEi9TEKWC9DqJQBa5/D+h+AEAAP//AwBQSwECLQAUAAYACAAAACEAtoM4kv4A&#10;AADhAQAAEwAAAAAAAAAAAAAAAAAAAAAAW0NvbnRlbnRfVHlwZXNdLnhtbFBLAQItABQABgAIAAAA&#10;IQA4/SH/1gAAAJQBAAALAAAAAAAAAAAAAAAAAC8BAABfcmVscy8ucmVsc1BLAQItABQABgAIAAAA&#10;IQCMVJLJhQIAACYFAAAOAAAAAAAAAAAAAAAAAC4CAABkcnMvZTJvRG9jLnhtbFBLAQItABQABgAI&#10;AAAAIQAnJWAq4QAAAAo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303DB" w:rsidRPr="001303DB" w:rsidRDefault="001303DB" w:rsidP="001303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303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уведомления о размере установленной ежемесячной доплаты к пенсии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" o:spid="_x0000_s1031" type="#_x0000_t32" style="position:absolute;margin-left:214.2pt;margin-top:218.9pt;width:0;height:39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9R8wEAAPoDAAAOAAAAZHJzL2Uyb0RvYy54bWysU0uOEzEQ3SNxB8t70p2IiUZROrPIABsE&#10;EZ8DeNx22sI/lU062Q1cYI7AFdiw4KM5Q/eNKLuTHsRHQohNdfvzXtV7VV5e7I0mOwFBOVvR6aSk&#10;RFjuamW3FX396vGDc0pCZLZm2llR0YMI9GJ1/96y9Qsxc43TtQCCJDYsWl/RJka/KIrAG2FYmDgv&#10;LB5KB4ZFXMK2qIG1yG50MSvLedE6qD04LkLA3cvhkK4yv5SCx+dSBhGJrijWFnOEHK9SLFZLttgC&#10;843ixzLYP1RhmLKYdKS6ZJGRt6B+oTKKgwtOxgl3pnBSKi6yBlQzLX9S87JhXmQtaE7wo03h/9Hy&#10;Z7sNEFVXdE6JZQZb1H3or/ub7lv3sb8h/bvuFkP/vr/uPnVfuy/dbfeZzJNvrQ8LhK/tBo6r4DeQ&#10;TNhLMOmL8sg+e30YvRb7SPiwyXH3rHx4PjtLdMUdzkOIT4QzJP1UNERgatvEtbMWG+pgmq1mu6ch&#10;DsATICXVNsXIlH5kaxIPHiUxANcek6TzItU+VJv/4kGLAftCSHQD6xty5DkUaw1kx3CC6jfTkQVv&#10;JohUWo+gMhf2R9DxboKJPJt/Cxxv54zOxhFolHXwu6xxfypVDvdPqgetSfaVqw+5d9kOHLDchONj&#10;SBP84zrD757s6jsAAAD//wMAUEsDBBQABgAIAAAAIQDR0Aov3wAAAAsBAAAPAAAAZHJzL2Rvd25y&#10;ZXYueG1sTI/NTsMwEITvSLyDtUjcqNP/KsSpAClCQlxa4NCbGy9xVHsdxW4a3p5FHOC2uzOa/abY&#10;jt6JAfvYBlIwnWQgkOpgWmoUvL9VdxsQMWky2gVCBV8YYVteXxU6N+FCOxz2qREcQjHXCmxKXS5l&#10;rC16HSehQ2LtM/ReJ177RppeXzjcOznLspX0uiX+YHWHTxbr0/7sFVT4fGpXDg+78dBYPyyr15fH&#10;D6Vub8aHexAJx/Rnhh98RoeSmY7hTCYKp2Ax2yzYysN8zR3Y8Xs5KlhO13OQZSH/dyi/AQAA//8D&#10;AFBLAQItABQABgAIAAAAIQC2gziS/gAAAOEBAAATAAAAAAAAAAAAAAAAAAAAAABbQ29udGVudF9U&#10;eXBlc10ueG1sUEsBAi0AFAAGAAgAAAAhADj9If/WAAAAlAEAAAsAAAAAAAAAAAAAAAAALwEAAF9y&#10;ZWxzLy5yZWxzUEsBAi0AFAAGAAgAAAAhAFAuH1HzAQAA+gMAAA4AAAAAAAAAAAAAAAAALgIAAGRy&#10;cy9lMm9Eb2MueG1sUEsBAi0AFAAGAAgAAAAhANHQCi/fAAAACwEAAA8AAAAAAAAAAAAAAAAATQ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" o:spid="_x0000_s1030" type="#_x0000_t32" style="position:absolute;margin-left:208.95pt;margin-top:84.65pt;width:0;height:62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rx9AEAAPoDAAAOAAAAZHJzL2Uyb0RvYy54bWysU0uOEzEQ3SNxB8t70p3RDMNE6cwiA2wQ&#10;RHwO4HHbaQv/VDbpZDdwgTkCV2DDAhjNGbpvRNmd9CA+EkJsqtuf96req/L8fGs02QgIytmKTicl&#10;JcJyVyu7ruib108ePKIkRGZrpp0VFd2JQM8X9+/NWz8TR65xuhZAkMSGWesr2sToZ0UReCMMCxPn&#10;hcVD6cCwiEtYFzWwFtmNLo7K8mHROqg9OC5CwN2L4ZAuMr+UgscXUgYRia4o1hZzhBwvUywWczZb&#10;A/ON4vsy2D9UYZiymHSkumCRkXegfqEyioMLTsYJd6ZwUiousgZUMy1/UvOqYV5kLWhO8KNN4f/R&#10;8uebFRBVV/SYEssMtqj72F/1191N96m/Jv377hZD/6G/6j5337qv3W33hRwn31ofZghf2hXsV8Gv&#10;IJmwlWDSF+WRbfZ6N3ottpHwYZPj7ulZeXJ6kuiKO5yHEJ8KZ0j6qWiIwNS6iUtnLTbUwTRbzTbP&#10;QhyAB0BKqm2KkSn92NYk7jxKYgCu3SdJ50Wqfag2/8WdFgP2pZDoBtY35MhzKJYayIbhBNVvpyML&#10;3kwQqbQeQWUu7I+g/d0EE3k2/xY43s4ZnY0j0Cjr4HdZ4/ZQqhzuH1QPWpPsS1fvcu+yHThguQn7&#10;x5Am+Md1ht892cV3AAAA//8DAFBLAwQUAAYACAAAACEAtnJUjt8AAAALAQAADwAAAGRycy9kb3du&#10;cmV2LnhtbEyPwU7DMAyG70i8Q2QkbizdBmUtTSdAqpDQLhtw2C1rTFstcaom68rbY8QBjvb/6ffn&#10;Yj05K0YcQudJwXyWgECqvemoUfD+Vt2sQISoyWjrCRV8YYB1eXlR6Nz4M21x3MVGcAmFXCtoY+xz&#10;KUPdotNh5nskzj794HTkcWikGfSZy52ViyRJpdMd8YVW9/jcYn3cnZyCCl+OXWpxv532TevGu2rz&#10;+vSh1PXV9PgAIuIU/2D40Wd1KNnp4E9kgrAKbuf3GaMcpNkSBBO/m4OCRbZcgSwL+f+H8hsAAP//&#10;AwBQSwECLQAUAAYACAAAACEAtoM4kv4AAADhAQAAEwAAAAAAAAAAAAAAAAAAAAAAW0NvbnRlbnRf&#10;VHlwZXNdLnhtbFBLAQItABQABgAIAAAAIQA4/SH/1gAAAJQBAAALAAAAAAAAAAAAAAAAAC8BAABf&#10;cmVscy8ucmVsc1BLAQItABQABgAIAAAAIQAc2Jrx9AEAAPoDAAAOAAAAAAAAAAAAAAAAAC4CAABk&#10;cnMvZTJvRG9jLnhtbFBLAQItABQABgAIAAAAIQC2clSO3wAAAAsBAAAPAAAAAAAAAAAAAAAAAE4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margin-left:26.7pt;margin-top:258.65pt;width:404.25pt;height:1in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RghgIAAC0FAAAOAAAAZHJzL2Uyb0RvYy54bWysVM1u1DAQviPxDpbvNJvdltJVs9WqVRFS&#10;1Va0qGevY3cjHI+xvZssJ6RekXgEHoIL4qfPkH0jxk42rQqiEuKSzHj+/M184/2DulRkKawrQGc0&#10;3RpQIjSHvNDXGX1zefzsBSXOM50zBVpkdCUcPZg8fbJfmbEYwhxULizBJNqNK5PRufdmnCSOz0XJ&#10;3BYYodEowZbMo2qvk9yyCrOXKhkOBs+TCmxuLHDhHJ4etUY6ifmlFNyfSemEJyqjeDcfvzZ+Z+Gb&#10;TPbZ+NoyMy94dw32D7coWaGxaJ/qiHlGFrb4LVVZcAsOpN/iUCYgZcFFxIBo0sEDNBdzZkTEgs1x&#10;pm+T+39p+eny3JIiz+iIEs1KHFHzef1h/an50dyub5ovzW3zff2x+dl8bb6RUehXZdwYwy7Mue00&#10;h2IAX0tbhj/CInXs8arvsag94Xi4k45Ge7s7lHC07aXb24M4hOQu2ljnXwooSRAyanGGsbVseeI8&#10;VkTXjQsq4TZt/Sj5lRLhCkq/FhJxYcU0RkdGiUNlyZIhF/K3acCCuaJnCJGFUn3Q8O9BnW8IE5Fl&#10;feAj1XrvWBG07wPLQoN9pGrrv0HdYg2wfT2r4xAjqHAyg3yFg7XQMt4ZflxgO0+Y8+fMIsVxGXBt&#10;/Rl+pIIqo9BJlMzBvv/TefBH5qGVkgpXJqPu3YJZQYl6pZGTcZq4Y1HZ3tkdYg173zK7b9GL8hBw&#10;Eik+EIZHMfh7tRGlhfIKt3saqqKJaY61M8q93SiHvl1lfB+4mE6jG+6VYf5EXxi+mX2gy2V9xazp&#10;OOWRjaewWS82fkCt1jdMSMN04UEWkXd3fe0mgDsZKdS9H2Hp7+vR6+6Vm/wCAAD//wMAUEsDBBQA&#10;BgAIAAAAIQBdpTKE4gAAAAoBAAAPAAAAZHJzL2Rvd25yZXYueG1sTI9NT4NAEIbvJv6HzZh4swti&#10;aUWWxo8Ykx5MWqvnZRmBwM4SdmnRX+940tNkMk/eed58M9teHHH0rSMF8SICgWRc1VKt4PD2fLUG&#10;4YOmSveOUMEXetgU52e5zip3oh0e96EWHEI+0wqaEIZMSm8atNov3IDEt083Wh14HWtZjfrE4baX&#10;11GUSqtb4g+NHvCxQdPtJ6tgZb79VC6f3if78tB9bIfDzrx2Sl1ezPd3IALO4Q+GX31Wh4KdSjdR&#10;5UWvYJncMMkzXiUgGFin8S2IUkGaxgnIIpf/KxQ/AAAA//8DAFBLAQItABQABgAIAAAAIQC2gziS&#10;/gAAAOEBAAATAAAAAAAAAAAAAAAAAAAAAABbQ29udGVudF9UeXBlc10ueG1sUEsBAi0AFAAGAAgA&#10;AAAhADj9If/WAAAAlAEAAAsAAAAAAAAAAAAAAAAALwEAAF9yZWxzLy5yZWxzUEsBAi0AFAAGAAgA&#10;AAAhAF6AxGCGAgAALQUAAA4AAAAAAAAAAAAAAAAALgIAAGRycy9lMm9Eb2MueG1sUEsBAi0AFAAG&#10;AAgAAAAhAF2lMoTiAAAACgEAAA8AAAAAAAAAAAAAAAAA4AQAAGRycy9kb3ducmV2LnhtbFBLBQYA&#10;AAAABAAEAPMAAADv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46681" w:rsidRPr="00B46681" w:rsidRDefault="00B46681" w:rsidP="00B466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установлении (отказе) ежемесячной доплаты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margin-left:22.2pt;margin-top:146.9pt;width:403.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DthQIAAC0FAAAOAAAAZHJzL2Uyb0RvYy54bWysVM1q3DAQvhf6DkL3xmuz6c8Sb1gSUgoh&#10;CU1KzlpZyprKGlXSrr09FXoN9BH6EL2U/uQZvG/Ukex1QloaKL3IM54/zXzfaG+/qRRZCetK0DlN&#10;d0aUCM2hKPVVTt9cHD15TonzTBdMgRY5XQtH96ePH+3VZiIyWIAqhCWYRLtJbXK68N5MksTxhaiY&#10;2wEjNBol2Ip5VO1VUlhWY/ZKJdlo9DSpwRbGAhfO4d/DzkinMb+UgvtTKZ3wROUU7+bjaeM5D2cy&#10;3WOTK8vMouT9Ndg/3KJipcaiQ6pD5hlZ2vK3VFXJLTiQfodDlYCUJRexB+wmHd3r5nzBjIi94HCc&#10;Gcbk/l9afrI6s6QscppRolmFELWfNx82n9of7c3mY/ulvWm/b67bn+3X9hvJwrxq4yYYdm7ObK85&#10;FEPzjbRV+GJbpIkzXg8zFo0nHH/uptl4vItQcLS9SMfjUQQhuY021vmXAioShJxaxDCOlq2OnceK&#10;6Lp1QSXcpqsfJb9WIlxB6ddCYl9YMY3RkVHiQFmyYsiF4m0aesFc0TOEyFKpISj7e1DvG8JEZNkQ&#10;+EC1wTtWBO2HwKrUYB+o2vlvu+56DW37Zt70IPaQzKFYI7AWOsY7w49KHOcxc/6MWaQ4IoBr60/x&#10;kArqnEIvUbIA+/5P/4M/Mg+tlNS4Mjl175bMCkrUK42cjGjijkVlvPsswxr2rmV+16KX1QEgEik+&#10;EIZHMfh7tRWlheoSt3sWqqKJaY61c8q93SoHvltlfB+4mM2iG+6VYf5Ynxu+xT7Q5aK5ZNb0nPLI&#10;xhPYrheb3KNW5xsQ0jBbepBl5F2YdDfXHgHcyUih/v0IS39Xj163r9z0FwAAAP//AwBQSwMEFAAG&#10;AAgAAAAhALc4x4HhAAAACgEAAA8AAABkcnMvZG93bnJldi54bWxMj81OwzAQhO9IvIO1SNyo0zal&#10;aYhT8SOExAGppfTsxEsSJV5HsdMGnp7lBMed+TQ7k20n24kTDr5xpGA+i0Aglc40VCk4vD/fJCB8&#10;0GR05wgVfKGHbX55kenUuDPt8LQPleAQ8qlWUIfQp1L6skar/cz1SOx9usHqwOdQSTPoM4fbTi6i&#10;6FZa3RB/qHWPjzWW7X60Ctbltx+L1dPHaF8e2uNrf9iVb61S11fT/R2IgFP4g+G3PleHnDsVbiTj&#10;RacgjmMmFSw2S57AQLKas1Kws1wnIPNM/p+Q/wAAAP//AwBQSwECLQAUAAYACAAAACEAtoM4kv4A&#10;AADhAQAAEwAAAAAAAAAAAAAAAAAAAAAAW0NvbnRlbnRfVHlwZXNdLnhtbFBLAQItABQABgAIAAAA&#10;IQA4/SH/1gAAAJQBAAALAAAAAAAAAAAAAAAAAC8BAABfcmVscy8ucmVsc1BLAQItABQABgAIAAAA&#10;IQCsMDDthQIAAC0FAAAOAAAAAAAAAAAAAAAAAC4CAABkcnMvZTJvRG9jLnhtbFBLAQItABQABgAI&#10;AAAAIQC3OMeB4QAAAAo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46681" w:rsidRPr="00B46681" w:rsidRDefault="00B46681" w:rsidP="00B466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запроса заявителя о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9" style="position:absolute;margin-left:16.2pt;margin-top:12.65pt;width:409.5pt;height:1in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xPgQIAAC0FAAAOAAAAZHJzL2Uyb0RvYy54bWysVMtuEzEU3SPxD5b3dJLQ8og6qaJWRUhV&#10;G9Girh2PnYzw2ObayUxYIbFF4hP4CDaIR79h8kdcex6NCqISYuPxnfu+51wfHlWFImsBLjc6pcO9&#10;ASVCc5PlepHS11enj55R4jzTGVNGi5RuhKNHk4cPDks7FiOzNCoTQDCIduPSpnTpvR0nieNLUTC3&#10;Z6zQqJQGCuZRhEWSASsxeqGS0WDwJCkNZBYMF87h35NGSScxvpSC+wspnfBEpRRr8/GEeM7DmUwO&#10;2XgBzC5z3pbB/qGKguUak/ahTphnZAX5b6GKnINxRvo9borESJlzEXvAboaDO91cLpkVsRccjrP9&#10;mNz/C8vP1zMgeYbYUaJZgRDVn7fvt5/qH/XN9kP9pb6pv28/1j/rr/U3MgzzKq0bo9ulnUErObyG&#10;5isJRfhiW6SKM970MxaVJxx/HgTUDhAKjrrnw/39QQQhufW24PwLYQoSLikFxDCOlq3PnMeMaNqZ&#10;oBCqafLHm98oEUpQ+pWQ2BdmHEbvyChxrICsGXIhexN7wVjRMrjIXKneafR3p9Y2uInIst7xnmy9&#10;dcxotO8di1wbuCdrY9913fQa2vbVvIogPu4Amptsg8CCaRjvLD/NcZxnzPkZA6Q4IoBr6y/wkMqU&#10;KTXtjZKlgXd/+h/skXmopaTElUmpe7tiIChRLzVyMqKJOxaF/YOnI8wBu5r5rkavimODSCDvsLp4&#10;DfZedVcJprjG7Z6GrKhimmPulHIPnXDsm1XG94GL6TSa4V5Z5s/0peUd9oEuV9U1A9tyyiMbz023&#10;Xmx8h1qNbUBIm+nKG5lH3oVJN3NtEcCdjHRs34+w9LtytLp95Sa/AAAA//8DAFBLAwQUAAYACAAA&#10;ACEAvWZkK+AAAAAJAQAADwAAAGRycy9kb3ducmV2LnhtbEyPTU+DQBCG7yb+h82YeLNLQWpFlsaP&#10;GJMeTFqr54UdgcDOEnZp0V/veNLjzPvknWfyzWx7ccTRt44ULBcRCKTKmZZqBYe356s1CB80Gd07&#10;QgVf6GFTnJ/lOjPuRDs87kMtuIR8phU0IQyZlL5q0Gq/cAMSZ59utDrwONbSjPrE5baXcRStpNUt&#10;8YVGD/jYYNXtJ6vgpvr2U5k+vU/25aH72A6HXfXaKXV5Md/fgQg4hz8YfvVZHQp2Kt1ExoteQRJf&#10;M6kgThMQnK/TJS9KBle3Ccgil/8/KH4AAAD//wMAUEsBAi0AFAAGAAgAAAAhALaDOJL+AAAA4QEA&#10;ABMAAAAAAAAAAAAAAAAAAAAAAFtDb250ZW50X1R5cGVzXS54bWxQSwECLQAUAAYACAAAACEAOP0h&#10;/9YAAACUAQAACwAAAAAAAAAAAAAAAAAvAQAAX3JlbHMvLnJlbHNQSwECLQAUAAYACAAAACEAXLuM&#10;T4ECAAAtBQAADgAAAAAAAAAAAAAAAAAuAgAAZHJzL2Uyb0RvYy54bWxQSwECLQAUAAYACAAAACEA&#10;vWZkK+AAAAAJAQAADwAAAAAAAAAAAAAAAADbBAAAZHJzL2Rvd25yZXYueG1sUEsFBgAAAAAEAAQA&#10;8wAAAOg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46681" w:rsidRPr="00B46681" w:rsidRDefault="00B46681" w:rsidP="00B466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об установлении доплаты к пе</w:t>
                  </w:r>
                  <w:r w:rsidR="003C77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нсии в администрацию МО «</w:t>
                  </w:r>
                  <w:r w:rsidR="001015F4" w:rsidRPr="003A7C92">
                    <w:rPr>
                      <w:rFonts w:ascii="Times New Roman" w:hAnsi="Times New Roman" w:cs="Times New Roman"/>
                    </w:rPr>
                    <w:t>Верхнешоношское</w:t>
                  </w:r>
                  <w:r w:rsidRPr="00B466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rect>
        </w:pict>
      </w:r>
    </w:p>
    <w:sectPr w:rsidR="00B46681" w:rsidRPr="001015F4" w:rsidSect="007D02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C9E"/>
    <w:multiLevelType w:val="hybridMultilevel"/>
    <w:tmpl w:val="0B4E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8F8"/>
    <w:multiLevelType w:val="hybridMultilevel"/>
    <w:tmpl w:val="87CC1E9C"/>
    <w:lvl w:ilvl="0" w:tplc="8A242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1D5D"/>
    <w:multiLevelType w:val="hybridMultilevel"/>
    <w:tmpl w:val="4B64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90A10"/>
    <w:multiLevelType w:val="hybridMultilevel"/>
    <w:tmpl w:val="08D6454E"/>
    <w:lvl w:ilvl="0" w:tplc="53067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A1BF8"/>
    <w:multiLevelType w:val="hybridMultilevel"/>
    <w:tmpl w:val="39BA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71ECE"/>
    <w:multiLevelType w:val="hybridMultilevel"/>
    <w:tmpl w:val="87CC1E9C"/>
    <w:lvl w:ilvl="0" w:tplc="8A24253A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EC05DF4"/>
    <w:multiLevelType w:val="multilevel"/>
    <w:tmpl w:val="656A0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/>
  <w:rsids>
    <w:rsidRoot w:val="00D200F8"/>
    <w:rsid w:val="00045CB1"/>
    <w:rsid w:val="001015F4"/>
    <w:rsid w:val="001303DB"/>
    <w:rsid w:val="00141CC1"/>
    <w:rsid w:val="00153779"/>
    <w:rsid w:val="00173045"/>
    <w:rsid w:val="001A4CE3"/>
    <w:rsid w:val="001B02CA"/>
    <w:rsid w:val="001E4CCE"/>
    <w:rsid w:val="00213CF4"/>
    <w:rsid w:val="0024283C"/>
    <w:rsid w:val="002D26AA"/>
    <w:rsid w:val="002F3096"/>
    <w:rsid w:val="003231EB"/>
    <w:rsid w:val="00381D45"/>
    <w:rsid w:val="003A1740"/>
    <w:rsid w:val="003B0F3F"/>
    <w:rsid w:val="003C773E"/>
    <w:rsid w:val="003F012B"/>
    <w:rsid w:val="00425030"/>
    <w:rsid w:val="0043264F"/>
    <w:rsid w:val="00480D81"/>
    <w:rsid w:val="00490FD4"/>
    <w:rsid w:val="004C7310"/>
    <w:rsid w:val="0050412D"/>
    <w:rsid w:val="00535837"/>
    <w:rsid w:val="00546A6A"/>
    <w:rsid w:val="005743D5"/>
    <w:rsid w:val="00593EB6"/>
    <w:rsid w:val="005B291B"/>
    <w:rsid w:val="005C12BC"/>
    <w:rsid w:val="005C6EE7"/>
    <w:rsid w:val="005E2532"/>
    <w:rsid w:val="005F6B2E"/>
    <w:rsid w:val="00623254"/>
    <w:rsid w:val="006279EE"/>
    <w:rsid w:val="006406FC"/>
    <w:rsid w:val="0064107D"/>
    <w:rsid w:val="00654FC5"/>
    <w:rsid w:val="00672387"/>
    <w:rsid w:val="0070533B"/>
    <w:rsid w:val="00713C8B"/>
    <w:rsid w:val="007235F0"/>
    <w:rsid w:val="00745849"/>
    <w:rsid w:val="00774988"/>
    <w:rsid w:val="00785375"/>
    <w:rsid w:val="007902CD"/>
    <w:rsid w:val="007C2A48"/>
    <w:rsid w:val="007D021F"/>
    <w:rsid w:val="007D5044"/>
    <w:rsid w:val="007F61B8"/>
    <w:rsid w:val="0080011E"/>
    <w:rsid w:val="008042FF"/>
    <w:rsid w:val="0082610F"/>
    <w:rsid w:val="00862636"/>
    <w:rsid w:val="008A696A"/>
    <w:rsid w:val="008B408C"/>
    <w:rsid w:val="008B5422"/>
    <w:rsid w:val="008D7135"/>
    <w:rsid w:val="008E2203"/>
    <w:rsid w:val="008F1888"/>
    <w:rsid w:val="00900601"/>
    <w:rsid w:val="00933ACB"/>
    <w:rsid w:val="009413F9"/>
    <w:rsid w:val="00955DA2"/>
    <w:rsid w:val="009C04F3"/>
    <w:rsid w:val="009E4163"/>
    <w:rsid w:val="009F247B"/>
    <w:rsid w:val="00A7018A"/>
    <w:rsid w:val="00AC39EA"/>
    <w:rsid w:val="00AE3CFC"/>
    <w:rsid w:val="00AF7840"/>
    <w:rsid w:val="00B07DB1"/>
    <w:rsid w:val="00B34FA8"/>
    <w:rsid w:val="00B46681"/>
    <w:rsid w:val="00B92FDF"/>
    <w:rsid w:val="00BD46DF"/>
    <w:rsid w:val="00C046C1"/>
    <w:rsid w:val="00C33E91"/>
    <w:rsid w:val="00C91AFD"/>
    <w:rsid w:val="00CA72A4"/>
    <w:rsid w:val="00CF67B2"/>
    <w:rsid w:val="00D1453E"/>
    <w:rsid w:val="00D200F8"/>
    <w:rsid w:val="00D42262"/>
    <w:rsid w:val="00D80F37"/>
    <w:rsid w:val="00D9634A"/>
    <w:rsid w:val="00DA2AD5"/>
    <w:rsid w:val="00DB6085"/>
    <w:rsid w:val="00DB747A"/>
    <w:rsid w:val="00E14B21"/>
    <w:rsid w:val="00E1769E"/>
    <w:rsid w:val="00E24FD5"/>
    <w:rsid w:val="00E664E3"/>
    <w:rsid w:val="00E70510"/>
    <w:rsid w:val="00E841A2"/>
    <w:rsid w:val="00EA087B"/>
    <w:rsid w:val="00EC1663"/>
    <w:rsid w:val="00EE3B0B"/>
    <w:rsid w:val="00F032B9"/>
    <w:rsid w:val="00F076A8"/>
    <w:rsid w:val="00F55126"/>
    <w:rsid w:val="00F8115F"/>
    <w:rsid w:val="00F851BE"/>
    <w:rsid w:val="00FB5C2E"/>
    <w:rsid w:val="00FC0348"/>
    <w:rsid w:val="00FD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4"/>
        <o:r id="V:Rule5" type="connector" idref="#Прямая со стрелкой 6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1BE"/>
    <w:rPr>
      <w:color w:val="0000FF" w:themeColor="hyperlink"/>
      <w:u w:val="single"/>
    </w:rPr>
  </w:style>
  <w:style w:type="paragraph" w:styleId="a5">
    <w:name w:val="No Spacing"/>
    <w:uiPriority w:val="1"/>
    <w:qFormat/>
    <w:rsid w:val="008E22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4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9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96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723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endnote text"/>
    <w:basedOn w:val="a"/>
    <w:link w:val="ab"/>
    <w:semiHidden/>
    <w:rsid w:val="00672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6723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1BE"/>
    <w:rPr>
      <w:color w:val="0000FF" w:themeColor="hyperlink"/>
      <w:u w:val="single"/>
    </w:rPr>
  </w:style>
  <w:style w:type="paragraph" w:styleId="a5">
    <w:name w:val="No Spacing"/>
    <w:uiPriority w:val="1"/>
    <w:qFormat/>
    <w:rsid w:val="008E22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8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7FC2-2900-4134-92F1-5132B342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Redaktor</cp:lastModifiedBy>
  <cp:revision>41</cp:revision>
  <cp:lastPrinted>2018-10-22T12:19:00Z</cp:lastPrinted>
  <dcterms:created xsi:type="dcterms:W3CDTF">2015-11-16T09:07:00Z</dcterms:created>
  <dcterms:modified xsi:type="dcterms:W3CDTF">2020-10-20T12:23:00Z</dcterms:modified>
</cp:coreProperties>
</file>