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F" w:rsidRPr="007E609D" w:rsidRDefault="00F9520F" w:rsidP="00F9520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32"/>
          <w:szCs w:val="32"/>
        </w:rPr>
      </w:pPr>
      <w:r w:rsidRPr="007E609D">
        <w:rPr>
          <w:color w:val="000000"/>
          <w:sz w:val="32"/>
          <w:szCs w:val="32"/>
        </w:rPr>
        <w:t>Администрация муниципального образования «</w:t>
      </w:r>
      <w:proofErr w:type="spellStart"/>
      <w:r w:rsidRPr="007E609D">
        <w:rPr>
          <w:color w:val="000000"/>
          <w:sz w:val="32"/>
          <w:szCs w:val="32"/>
        </w:rPr>
        <w:t>Верхнешоношское</w:t>
      </w:r>
      <w:proofErr w:type="spellEnd"/>
      <w:r w:rsidRPr="007E609D">
        <w:rPr>
          <w:color w:val="000000"/>
          <w:sz w:val="32"/>
          <w:szCs w:val="32"/>
        </w:rPr>
        <w:t>»</w:t>
      </w:r>
    </w:p>
    <w:p w:rsidR="00F9520F" w:rsidRPr="003C5C2C" w:rsidRDefault="00F9520F" w:rsidP="00F9520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7"/>
          <w:szCs w:val="27"/>
        </w:rPr>
      </w:pPr>
      <w:r w:rsidRPr="003C5C2C">
        <w:rPr>
          <w:color w:val="000000"/>
          <w:sz w:val="27"/>
          <w:szCs w:val="27"/>
        </w:rPr>
        <w:t>165117, Архангельская область, Вельский район, пос. Комсомольский,</w:t>
      </w:r>
    </w:p>
    <w:p w:rsidR="00F9520F" w:rsidRPr="003C5C2C" w:rsidRDefault="00F9520F" w:rsidP="00F9520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7"/>
          <w:szCs w:val="27"/>
        </w:rPr>
      </w:pPr>
      <w:r w:rsidRPr="003C5C2C">
        <w:rPr>
          <w:color w:val="000000"/>
          <w:sz w:val="27"/>
          <w:szCs w:val="27"/>
        </w:rPr>
        <w:t xml:space="preserve">ул. </w:t>
      </w:r>
      <w:proofErr w:type="gramStart"/>
      <w:r w:rsidRPr="003C5C2C">
        <w:rPr>
          <w:color w:val="000000"/>
          <w:sz w:val="27"/>
          <w:szCs w:val="27"/>
        </w:rPr>
        <w:t>Комсомольская</w:t>
      </w:r>
      <w:proofErr w:type="gramEnd"/>
      <w:r w:rsidRPr="003C5C2C">
        <w:rPr>
          <w:color w:val="000000"/>
          <w:sz w:val="27"/>
          <w:szCs w:val="27"/>
        </w:rPr>
        <w:t>, дом № 36, тел</w:t>
      </w:r>
      <w:r w:rsidR="00364C28" w:rsidRPr="003C5C2C">
        <w:rPr>
          <w:color w:val="000000"/>
          <w:sz w:val="27"/>
          <w:szCs w:val="27"/>
        </w:rPr>
        <w:t>ефон</w:t>
      </w:r>
      <w:r w:rsidRPr="003C5C2C">
        <w:rPr>
          <w:color w:val="000000"/>
          <w:sz w:val="27"/>
          <w:szCs w:val="27"/>
        </w:rPr>
        <w:t xml:space="preserve"> (8-818-36) 3-6</w:t>
      </w:r>
      <w:r w:rsidR="00364C28" w:rsidRPr="003C5C2C">
        <w:rPr>
          <w:color w:val="000000"/>
          <w:sz w:val="27"/>
          <w:szCs w:val="27"/>
        </w:rPr>
        <w:t>1</w:t>
      </w:r>
      <w:r w:rsidRPr="003C5C2C">
        <w:rPr>
          <w:color w:val="000000"/>
          <w:sz w:val="27"/>
          <w:szCs w:val="27"/>
        </w:rPr>
        <w:t>-7</w:t>
      </w:r>
      <w:r w:rsidR="00364C28" w:rsidRPr="003C5C2C">
        <w:rPr>
          <w:color w:val="000000"/>
          <w:sz w:val="27"/>
          <w:szCs w:val="27"/>
        </w:rPr>
        <w:t xml:space="preserve">7, факс </w:t>
      </w:r>
      <w:r w:rsidR="003C5C2C" w:rsidRPr="003C5C2C">
        <w:rPr>
          <w:color w:val="000000"/>
          <w:sz w:val="27"/>
          <w:szCs w:val="27"/>
        </w:rPr>
        <w:t xml:space="preserve">(8-818-36) </w:t>
      </w:r>
      <w:r w:rsidR="00364C28" w:rsidRPr="003C5C2C">
        <w:rPr>
          <w:color w:val="000000"/>
          <w:sz w:val="27"/>
          <w:szCs w:val="27"/>
        </w:rPr>
        <w:t>3-62-72</w:t>
      </w:r>
    </w:p>
    <w:p w:rsidR="00F9520F" w:rsidRPr="007E609D" w:rsidRDefault="00F9520F" w:rsidP="00F9520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</w:p>
    <w:p w:rsidR="00F9520F" w:rsidRPr="007E609D" w:rsidRDefault="00F9520F" w:rsidP="00F9520F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F9520F" w:rsidRPr="007E609D" w:rsidRDefault="00F9520F" w:rsidP="00F952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609D">
        <w:rPr>
          <w:color w:val="000000"/>
          <w:sz w:val="28"/>
          <w:szCs w:val="28"/>
        </w:rPr>
        <w:t>ПОСТАНОВЛЕНИЕ</w:t>
      </w:r>
    </w:p>
    <w:p w:rsidR="00F9520F" w:rsidRDefault="00F9520F" w:rsidP="00F952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BF4" w:rsidRPr="007E609D" w:rsidRDefault="002B0BF4" w:rsidP="00F952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20F" w:rsidRPr="007E609D" w:rsidRDefault="006E4C0F" w:rsidP="00F9520F">
      <w:pPr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F9520F">
        <w:rPr>
          <w:sz w:val="28"/>
          <w:szCs w:val="28"/>
        </w:rPr>
        <w:t xml:space="preserve"> 2020</w:t>
      </w:r>
      <w:r w:rsidR="00F9520F" w:rsidRPr="007E609D">
        <w:rPr>
          <w:sz w:val="28"/>
          <w:szCs w:val="28"/>
        </w:rPr>
        <w:t xml:space="preserve"> года  </w:t>
      </w:r>
      <w:r w:rsidR="00F9520F">
        <w:rPr>
          <w:sz w:val="28"/>
          <w:szCs w:val="28"/>
        </w:rPr>
        <w:t xml:space="preserve">                     </w:t>
      </w:r>
      <w:r w:rsidR="00F9520F" w:rsidRPr="007E609D">
        <w:rPr>
          <w:sz w:val="28"/>
          <w:szCs w:val="28"/>
        </w:rPr>
        <w:t xml:space="preserve">№  </w:t>
      </w:r>
      <w:r>
        <w:rPr>
          <w:sz w:val="28"/>
          <w:szCs w:val="28"/>
        </w:rPr>
        <w:t>09</w:t>
      </w:r>
    </w:p>
    <w:p w:rsidR="00F9520F" w:rsidRPr="007E609D" w:rsidRDefault="00F9520F" w:rsidP="00F9520F">
      <w:pPr>
        <w:ind w:left="-180"/>
        <w:jc w:val="center"/>
      </w:pPr>
    </w:p>
    <w:p w:rsidR="00F9520F" w:rsidRPr="007E609D" w:rsidRDefault="00F9520F" w:rsidP="00F9520F">
      <w:pPr>
        <w:ind w:left="-180"/>
        <w:jc w:val="center"/>
      </w:pPr>
      <w:r w:rsidRPr="007E609D">
        <w:t xml:space="preserve">     п. Комсомольский</w:t>
      </w:r>
    </w:p>
    <w:p w:rsidR="00F9520F" w:rsidRPr="004B2B24" w:rsidRDefault="00F9520F" w:rsidP="00F95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520F" w:rsidRDefault="00F9520F" w:rsidP="00F9520F"/>
    <w:p w:rsidR="00713881" w:rsidRPr="0004162A" w:rsidRDefault="00713881" w:rsidP="00F9520F">
      <w:pPr>
        <w:jc w:val="center"/>
        <w:rPr>
          <w:b/>
          <w:sz w:val="28"/>
          <w:szCs w:val="28"/>
        </w:rPr>
      </w:pPr>
      <w:proofErr w:type="gramStart"/>
      <w:r w:rsidRPr="0004162A">
        <w:rPr>
          <w:b/>
          <w:sz w:val="28"/>
          <w:szCs w:val="28"/>
        </w:rPr>
        <w:t>Об утверждении  муниципальной</w:t>
      </w:r>
      <w:proofErr w:type="gramEnd"/>
      <w:r w:rsidRPr="0004162A">
        <w:rPr>
          <w:b/>
          <w:sz w:val="28"/>
          <w:szCs w:val="28"/>
        </w:rPr>
        <w:t xml:space="preserve"> </w:t>
      </w:r>
      <w:bookmarkStart w:id="0" w:name="YANDEX_4"/>
      <w:bookmarkEnd w:id="0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"YANDEX_3" </w:instrText>
      </w:r>
      <w:r w:rsidR="0019741C" w:rsidRPr="0004162A">
        <w:rPr>
          <w:b/>
          <w:sz w:val="28"/>
          <w:szCs w:val="28"/>
        </w:rPr>
        <w:fldChar w:fldCharType="end"/>
      </w:r>
      <w:r w:rsidRPr="0004162A">
        <w:rPr>
          <w:rStyle w:val="highlighthighlightactive"/>
          <w:b/>
          <w:sz w:val="28"/>
          <w:szCs w:val="28"/>
        </w:rPr>
        <w:t> </w:t>
      </w:r>
      <w:hyperlink r:id="rId5" w:anchor="YANDEX_5" w:history="1"/>
      <w:r w:rsidRPr="0004162A">
        <w:rPr>
          <w:b/>
          <w:sz w:val="28"/>
          <w:szCs w:val="28"/>
        </w:rPr>
        <w:t xml:space="preserve"> </w:t>
      </w:r>
      <w:bookmarkStart w:id="1" w:name="YANDEX_5"/>
      <w:bookmarkEnd w:id="1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"YANDEX_4" </w:instrText>
      </w:r>
      <w:r w:rsidR="0019741C" w:rsidRPr="0004162A">
        <w:rPr>
          <w:b/>
          <w:sz w:val="28"/>
          <w:szCs w:val="28"/>
        </w:rPr>
        <w:fldChar w:fldCharType="end"/>
      </w:r>
      <w:r w:rsidRPr="0004162A">
        <w:rPr>
          <w:rStyle w:val="highlighthighlightactive"/>
          <w:b/>
          <w:sz w:val="28"/>
          <w:szCs w:val="28"/>
        </w:rPr>
        <w:t> программы </w:t>
      </w:r>
      <w:hyperlink r:id="rId6" w:anchor="YANDEX_6" w:history="1"/>
    </w:p>
    <w:p w:rsidR="00713881" w:rsidRPr="0004162A" w:rsidRDefault="00713881" w:rsidP="00F9520F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proofErr w:type="gramStart"/>
      <w:r w:rsidRPr="0004162A">
        <w:rPr>
          <w:b/>
          <w:sz w:val="28"/>
          <w:szCs w:val="28"/>
        </w:rPr>
        <w:t>«</w:t>
      </w:r>
      <w:bookmarkStart w:id="2" w:name="YANDEX_6"/>
      <w:bookmarkEnd w:id="2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"YANDEX_5" </w:instrText>
      </w:r>
      <w:r w:rsidR="0019741C" w:rsidRPr="0004162A">
        <w:rPr>
          <w:b/>
          <w:sz w:val="28"/>
          <w:szCs w:val="28"/>
        </w:rPr>
        <w:fldChar w:fldCharType="end"/>
      </w:r>
      <w:r w:rsidRPr="0004162A">
        <w:rPr>
          <w:rStyle w:val="highlighthighlightactive"/>
          <w:b/>
          <w:sz w:val="28"/>
          <w:szCs w:val="28"/>
        </w:rPr>
        <w:t>Профилактика</w:t>
      </w:r>
      <w:proofErr w:type="gramEnd"/>
      <w:r w:rsidRPr="0004162A">
        <w:rPr>
          <w:rStyle w:val="highlighthighlightactive"/>
          <w:b/>
          <w:sz w:val="28"/>
          <w:szCs w:val="28"/>
        </w:rPr>
        <w:t> </w:t>
      </w:r>
      <w:hyperlink r:id="rId7" w:anchor="YANDEX_7" w:history="1"/>
      <w:r w:rsidRPr="0004162A">
        <w:rPr>
          <w:b/>
          <w:sz w:val="28"/>
          <w:szCs w:val="28"/>
        </w:rPr>
        <w:t xml:space="preserve"> </w:t>
      </w:r>
      <w:bookmarkStart w:id="3" w:name="YANDEX_7"/>
      <w:bookmarkEnd w:id="3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"YANDEX_6" </w:instrText>
      </w:r>
      <w:r w:rsidR="0019741C" w:rsidRPr="0004162A">
        <w:rPr>
          <w:b/>
          <w:sz w:val="28"/>
          <w:szCs w:val="28"/>
        </w:rPr>
        <w:fldChar w:fldCharType="end"/>
      </w:r>
      <w:r w:rsidRPr="0004162A">
        <w:rPr>
          <w:rStyle w:val="highlighthighlightactive"/>
          <w:b/>
          <w:sz w:val="28"/>
          <w:szCs w:val="28"/>
        </w:rPr>
        <w:t> наркомании</w:t>
      </w:r>
      <w:hyperlink r:id="rId8" w:anchor="YANDEX_8" w:history="1"/>
      <w:r w:rsidRPr="0004162A">
        <w:rPr>
          <w:b/>
          <w:sz w:val="28"/>
          <w:szCs w:val="28"/>
        </w:rPr>
        <w:t xml:space="preserve">, токсикомании, </w:t>
      </w:r>
      <w:bookmarkStart w:id="4" w:name="YANDEX_8"/>
      <w:bookmarkEnd w:id="4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"YANDEX_7" </w:instrText>
      </w:r>
      <w:r w:rsidR="0019741C" w:rsidRPr="0004162A">
        <w:rPr>
          <w:b/>
          <w:sz w:val="28"/>
          <w:szCs w:val="28"/>
        </w:rPr>
        <w:fldChar w:fldCharType="end"/>
      </w:r>
      <w:r w:rsidRPr="0004162A">
        <w:rPr>
          <w:rStyle w:val="highlighthighlightactive"/>
          <w:b/>
          <w:sz w:val="28"/>
          <w:szCs w:val="28"/>
        </w:rPr>
        <w:t> алкоголизма </w:t>
      </w:r>
      <w:hyperlink r:id="rId9" w:anchor="YANDEX_9" w:history="1"/>
      <w:r w:rsidRPr="0004162A">
        <w:rPr>
          <w:b/>
          <w:sz w:val="28"/>
          <w:szCs w:val="28"/>
        </w:rPr>
        <w:t xml:space="preserve"> </w:t>
      </w:r>
      <w:bookmarkStart w:id="5" w:name="YANDEX_9"/>
      <w:bookmarkEnd w:id="5"/>
      <w:r w:rsidR="0019741C" w:rsidRPr="0004162A">
        <w:rPr>
          <w:b/>
          <w:sz w:val="28"/>
          <w:szCs w:val="28"/>
        </w:rPr>
        <w:fldChar w:fldCharType="begin"/>
      </w:r>
      <w:r w:rsidRPr="0004162A">
        <w:rPr>
          <w:b/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"YANDEX_8" </w:instrText>
      </w:r>
      <w:r w:rsidR="0019741C" w:rsidRPr="0004162A">
        <w:rPr>
          <w:b/>
          <w:sz w:val="28"/>
          <w:szCs w:val="28"/>
        </w:rPr>
        <w:fldChar w:fldCharType="end"/>
      </w:r>
    </w:p>
    <w:p w:rsidR="00713881" w:rsidRPr="0004162A" w:rsidRDefault="00713881" w:rsidP="00F9520F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62A">
        <w:rPr>
          <w:rStyle w:val="highlighthighlightactive"/>
          <w:b/>
          <w:sz w:val="28"/>
          <w:szCs w:val="28"/>
        </w:rPr>
        <w:t>и </w:t>
      </w:r>
      <w:hyperlink r:id="rId10" w:anchor="YANDEX_10" w:history="1"/>
      <w:r w:rsidRPr="0004162A">
        <w:rPr>
          <w:b/>
          <w:sz w:val="28"/>
          <w:szCs w:val="28"/>
        </w:rPr>
        <w:t xml:space="preserve"> их социальных последствий на территории</w:t>
      </w:r>
    </w:p>
    <w:p w:rsidR="00713881" w:rsidRPr="0004162A" w:rsidRDefault="00713881" w:rsidP="00F9520F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62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F9520F" w:rsidRPr="0004162A">
        <w:rPr>
          <w:b/>
          <w:sz w:val="28"/>
          <w:szCs w:val="28"/>
        </w:rPr>
        <w:t>Верхнешоношского</w:t>
      </w:r>
      <w:proofErr w:type="spellEnd"/>
      <w:r w:rsidRPr="0004162A">
        <w:rPr>
          <w:b/>
          <w:sz w:val="28"/>
          <w:szCs w:val="28"/>
        </w:rPr>
        <w:t xml:space="preserve"> сельско</w:t>
      </w:r>
      <w:r w:rsidR="00F9520F" w:rsidRPr="0004162A">
        <w:rPr>
          <w:b/>
          <w:sz w:val="28"/>
          <w:szCs w:val="28"/>
        </w:rPr>
        <w:t>го</w:t>
      </w:r>
      <w:r w:rsidRPr="0004162A">
        <w:rPr>
          <w:b/>
          <w:sz w:val="28"/>
          <w:szCs w:val="28"/>
        </w:rPr>
        <w:t xml:space="preserve"> поселени</w:t>
      </w:r>
      <w:r w:rsidR="00F9520F" w:rsidRPr="0004162A">
        <w:rPr>
          <w:b/>
          <w:sz w:val="28"/>
          <w:szCs w:val="28"/>
        </w:rPr>
        <w:t>я</w:t>
      </w:r>
    </w:p>
    <w:p w:rsidR="00713881" w:rsidRPr="00EC471C" w:rsidRDefault="00713881" w:rsidP="00F9520F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62A">
        <w:rPr>
          <w:b/>
          <w:sz w:val="28"/>
          <w:szCs w:val="28"/>
        </w:rPr>
        <w:t>на 20</w:t>
      </w:r>
      <w:r w:rsidR="00F9520F" w:rsidRPr="0004162A">
        <w:rPr>
          <w:b/>
          <w:sz w:val="28"/>
          <w:szCs w:val="28"/>
        </w:rPr>
        <w:t>20</w:t>
      </w:r>
      <w:r w:rsidRPr="0004162A">
        <w:rPr>
          <w:b/>
          <w:sz w:val="28"/>
          <w:szCs w:val="28"/>
        </w:rPr>
        <w:t xml:space="preserve"> - 202</w:t>
      </w:r>
      <w:r w:rsidR="00F9520F" w:rsidRPr="0004162A">
        <w:rPr>
          <w:b/>
          <w:sz w:val="28"/>
          <w:szCs w:val="28"/>
        </w:rPr>
        <w:t>2</w:t>
      </w:r>
      <w:r w:rsidRPr="0004162A">
        <w:rPr>
          <w:b/>
          <w:sz w:val="28"/>
          <w:szCs w:val="28"/>
        </w:rPr>
        <w:t xml:space="preserve"> годы</w:t>
      </w:r>
      <w:r w:rsidRPr="00EC471C">
        <w:rPr>
          <w:b/>
          <w:sz w:val="28"/>
          <w:szCs w:val="28"/>
        </w:rPr>
        <w:t>»</w:t>
      </w:r>
    </w:p>
    <w:p w:rsidR="00713881" w:rsidRDefault="00713881" w:rsidP="00713881">
      <w:pPr>
        <w:pStyle w:val="western"/>
        <w:spacing w:before="0" w:beforeAutospacing="0" w:after="0" w:afterAutospacing="0"/>
        <w:rPr>
          <w:b/>
        </w:rPr>
      </w:pPr>
    </w:p>
    <w:p w:rsidR="004A24D8" w:rsidRPr="001E2941" w:rsidRDefault="004A24D8" w:rsidP="00713881">
      <w:pPr>
        <w:pStyle w:val="western"/>
        <w:spacing w:before="0" w:beforeAutospacing="0" w:after="0" w:afterAutospacing="0"/>
        <w:rPr>
          <w:b/>
        </w:rPr>
      </w:pPr>
    </w:p>
    <w:p w:rsidR="00713881" w:rsidRPr="000B3CD2" w:rsidRDefault="00713881" w:rsidP="00713881">
      <w:pPr>
        <w:pStyle w:val="a3"/>
        <w:spacing w:line="255" w:lineRule="atLeast"/>
        <w:ind w:firstLine="708"/>
        <w:jc w:val="both"/>
        <w:rPr>
          <w:b/>
          <w:sz w:val="28"/>
          <w:szCs w:val="28"/>
        </w:rPr>
      </w:pPr>
      <w:proofErr w:type="gramStart"/>
      <w:r w:rsidRPr="000B3CD2">
        <w:rPr>
          <w:sz w:val="28"/>
          <w:szCs w:val="28"/>
        </w:rPr>
        <w:t xml:space="preserve">С целью совершенствования профилактической </w:t>
      </w:r>
      <w:proofErr w:type="spellStart"/>
      <w:r w:rsidRPr="000B3CD2">
        <w:rPr>
          <w:sz w:val="28"/>
          <w:szCs w:val="28"/>
        </w:rPr>
        <w:t>антинаркотической</w:t>
      </w:r>
      <w:proofErr w:type="spellEnd"/>
      <w:r w:rsidRPr="000B3CD2">
        <w:rPr>
          <w:sz w:val="28"/>
          <w:szCs w:val="28"/>
        </w:rPr>
        <w:t xml:space="preserve"> работы в муниципальном образовании  </w:t>
      </w:r>
      <w:proofErr w:type="spellStart"/>
      <w:r w:rsidR="004A24D8" w:rsidRPr="000B3CD2">
        <w:rPr>
          <w:sz w:val="28"/>
          <w:szCs w:val="28"/>
        </w:rPr>
        <w:t>Верхнешоношского</w:t>
      </w:r>
      <w:proofErr w:type="spellEnd"/>
      <w:r w:rsidRPr="000B3CD2">
        <w:rPr>
          <w:sz w:val="28"/>
          <w:szCs w:val="28"/>
        </w:rPr>
        <w:t xml:space="preserve"> сельско</w:t>
      </w:r>
      <w:r w:rsidR="004A24D8" w:rsidRPr="000B3CD2">
        <w:rPr>
          <w:sz w:val="28"/>
          <w:szCs w:val="28"/>
        </w:rPr>
        <w:t>го</w:t>
      </w:r>
      <w:r w:rsidRPr="000B3CD2">
        <w:rPr>
          <w:sz w:val="28"/>
          <w:szCs w:val="28"/>
        </w:rPr>
        <w:t xml:space="preserve"> поселени</w:t>
      </w:r>
      <w:r w:rsidR="004A24D8" w:rsidRPr="000B3CD2">
        <w:rPr>
          <w:sz w:val="28"/>
          <w:szCs w:val="28"/>
        </w:rPr>
        <w:t>я</w:t>
      </w:r>
      <w:hyperlink r:id="rId11" w:anchor="YANDEX_12" w:history="1"/>
      <w:r w:rsidRPr="000B3CD2">
        <w:rPr>
          <w:sz w:val="28"/>
          <w:szCs w:val="28"/>
        </w:rPr>
        <w:t xml:space="preserve">, ограничения распространения </w:t>
      </w:r>
      <w:bookmarkStart w:id="6" w:name="YANDEX_12"/>
      <w:bookmarkEnd w:id="6"/>
      <w:r w:rsidR="0019741C" w:rsidRPr="000B3CD2">
        <w:rPr>
          <w:sz w:val="28"/>
          <w:szCs w:val="28"/>
        </w:rPr>
        <w:fldChar w:fldCharType="begin"/>
      </w:r>
      <w:r w:rsidRPr="000B3CD2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"YANDEX_11" </w:instrText>
      </w:r>
      <w:r w:rsidR="0019741C" w:rsidRPr="000B3CD2">
        <w:rPr>
          <w:sz w:val="28"/>
          <w:szCs w:val="28"/>
        </w:rPr>
        <w:fldChar w:fldCharType="end"/>
      </w:r>
      <w:r w:rsidRPr="000B3CD2">
        <w:rPr>
          <w:rStyle w:val="highlighthighlightactive"/>
          <w:sz w:val="28"/>
          <w:szCs w:val="28"/>
        </w:rPr>
        <w:t> наркомании</w:t>
      </w:r>
      <w:proofErr w:type="gramEnd"/>
      <w:r w:rsidR="0019741C" w:rsidRPr="000B3CD2">
        <w:rPr>
          <w:sz w:val="28"/>
          <w:szCs w:val="28"/>
        </w:rPr>
        <w:fldChar w:fldCharType="begin"/>
      </w:r>
      <w:r w:rsidRPr="000B3CD2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"YANDEX_13" </w:instrText>
      </w:r>
      <w:r w:rsidR="0019741C" w:rsidRPr="000B3CD2">
        <w:rPr>
          <w:sz w:val="28"/>
          <w:szCs w:val="28"/>
        </w:rPr>
        <w:fldChar w:fldCharType="end"/>
      </w:r>
      <w:r w:rsidRPr="000B3CD2">
        <w:rPr>
          <w:sz w:val="28"/>
          <w:szCs w:val="28"/>
        </w:rPr>
        <w:t xml:space="preserve">, </w:t>
      </w:r>
      <w:bookmarkStart w:id="7" w:name="YANDEX_13"/>
      <w:bookmarkEnd w:id="7"/>
      <w:r w:rsidR="0019741C" w:rsidRPr="000B3CD2">
        <w:rPr>
          <w:sz w:val="28"/>
          <w:szCs w:val="28"/>
        </w:rPr>
        <w:fldChar w:fldCharType="begin"/>
      </w:r>
      <w:r w:rsidRPr="000B3CD2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"YANDEX_12" </w:instrText>
      </w:r>
      <w:r w:rsidR="0019741C" w:rsidRPr="000B3CD2">
        <w:rPr>
          <w:sz w:val="28"/>
          <w:szCs w:val="28"/>
        </w:rPr>
        <w:fldChar w:fldCharType="end"/>
      </w:r>
      <w:r w:rsidRPr="000B3CD2">
        <w:rPr>
          <w:rStyle w:val="highlighthighlightactive"/>
          <w:sz w:val="28"/>
          <w:szCs w:val="28"/>
        </w:rPr>
        <w:t> алкоголизма</w:t>
      </w:r>
      <w:hyperlink r:id="rId12" w:anchor="YANDEX_14" w:history="1"/>
      <w:r w:rsidRPr="000B3CD2">
        <w:rPr>
          <w:sz w:val="28"/>
          <w:szCs w:val="28"/>
        </w:rPr>
        <w:t xml:space="preserve">, токсикомании </w:t>
      </w:r>
      <w:bookmarkStart w:id="8" w:name="YANDEX_14"/>
      <w:bookmarkEnd w:id="8"/>
      <w:r w:rsidR="0019741C" w:rsidRPr="000B3CD2">
        <w:rPr>
          <w:sz w:val="28"/>
          <w:szCs w:val="28"/>
        </w:rPr>
        <w:fldChar w:fldCharType="begin"/>
      </w:r>
      <w:r w:rsidRPr="000B3CD2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"YANDEX_13" </w:instrText>
      </w:r>
      <w:r w:rsidR="0019741C" w:rsidRPr="000B3CD2">
        <w:rPr>
          <w:sz w:val="28"/>
          <w:szCs w:val="28"/>
        </w:rPr>
        <w:fldChar w:fldCharType="end"/>
      </w:r>
      <w:r w:rsidRPr="000B3CD2">
        <w:rPr>
          <w:rStyle w:val="highlighthighlightactive"/>
          <w:sz w:val="28"/>
          <w:szCs w:val="28"/>
        </w:rPr>
        <w:t> и </w:t>
      </w:r>
      <w:hyperlink r:id="rId13" w:anchor="YANDEX_15" w:history="1"/>
      <w:r w:rsidRPr="000B3CD2">
        <w:rPr>
          <w:sz w:val="28"/>
          <w:szCs w:val="28"/>
        </w:rPr>
        <w:t xml:space="preserve"> связанных с ними негативных последствий, в соответствии с Федеральным законом от 08.01.1998 года № 3-ФЗ «О наркотических средствах </w:t>
      </w:r>
      <w:bookmarkStart w:id="9" w:name="YANDEX_15"/>
      <w:bookmarkEnd w:id="9"/>
      <w:r w:rsidR="0019741C" w:rsidRPr="000B3CD2">
        <w:rPr>
          <w:sz w:val="28"/>
          <w:szCs w:val="28"/>
        </w:rPr>
        <w:fldChar w:fldCharType="begin"/>
      </w:r>
      <w:r w:rsidRPr="000B3CD2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"YANDEX_14" </w:instrText>
      </w:r>
      <w:r w:rsidR="0019741C" w:rsidRPr="000B3CD2">
        <w:rPr>
          <w:sz w:val="28"/>
          <w:szCs w:val="28"/>
        </w:rPr>
        <w:fldChar w:fldCharType="end"/>
      </w:r>
      <w:r w:rsidRPr="000B3CD2">
        <w:rPr>
          <w:rStyle w:val="highlighthighlightactive"/>
          <w:sz w:val="28"/>
          <w:szCs w:val="28"/>
        </w:rPr>
        <w:t> и </w:t>
      </w:r>
      <w:hyperlink r:id="rId14" w:anchor="YANDEX_16" w:history="1"/>
      <w:r w:rsidRPr="000B3CD2">
        <w:rPr>
          <w:sz w:val="28"/>
          <w:szCs w:val="28"/>
        </w:rPr>
        <w:t xml:space="preserve"> психотропных веществах»,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4A24D8" w:rsidRPr="000B3CD2">
        <w:rPr>
          <w:sz w:val="28"/>
          <w:szCs w:val="28"/>
        </w:rPr>
        <w:t>Верхнешоношского</w:t>
      </w:r>
      <w:proofErr w:type="spellEnd"/>
      <w:r w:rsidR="004A24D8" w:rsidRPr="000B3CD2">
        <w:rPr>
          <w:sz w:val="28"/>
          <w:szCs w:val="28"/>
        </w:rPr>
        <w:t xml:space="preserve"> сельского поселения Вельского</w:t>
      </w:r>
      <w:r w:rsidRPr="000B3CD2">
        <w:rPr>
          <w:sz w:val="28"/>
          <w:szCs w:val="28"/>
        </w:rPr>
        <w:t xml:space="preserve"> муниципального района </w:t>
      </w:r>
      <w:r w:rsidR="004A24D8" w:rsidRPr="000B3CD2">
        <w:rPr>
          <w:sz w:val="28"/>
          <w:szCs w:val="28"/>
        </w:rPr>
        <w:t>Архангельской</w:t>
      </w:r>
      <w:r w:rsidRPr="000B3CD2">
        <w:rPr>
          <w:sz w:val="28"/>
          <w:szCs w:val="28"/>
        </w:rPr>
        <w:t xml:space="preserve"> области, </w:t>
      </w:r>
      <w:r w:rsidRPr="000B3CD2">
        <w:rPr>
          <w:b/>
          <w:sz w:val="28"/>
          <w:szCs w:val="28"/>
        </w:rPr>
        <w:t>ПОСТАНОВЛЯЮ:</w:t>
      </w:r>
    </w:p>
    <w:p w:rsidR="00713881" w:rsidRPr="000B3CD2" w:rsidRDefault="00713881" w:rsidP="00713881">
      <w:pPr>
        <w:pStyle w:val="a3"/>
        <w:spacing w:after="0"/>
        <w:jc w:val="both"/>
        <w:rPr>
          <w:sz w:val="28"/>
          <w:szCs w:val="28"/>
        </w:rPr>
      </w:pPr>
      <w:r w:rsidRPr="000B3CD2">
        <w:rPr>
          <w:sz w:val="28"/>
          <w:szCs w:val="28"/>
        </w:rPr>
        <w:t xml:space="preserve">             1. </w:t>
      </w:r>
      <w:proofErr w:type="gramStart"/>
      <w:r w:rsidRPr="000B3CD2">
        <w:rPr>
          <w:sz w:val="28"/>
          <w:szCs w:val="28"/>
        </w:rPr>
        <w:t>Утвердить муниципальную программу «</w:t>
      </w:r>
      <w:hyperlink r:id="rId15" w:anchor="YANDEX_5" w:history="1"/>
      <w:r w:rsidRPr="000B3CD2">
        <w:rPr>
          <w:rStyle w:val="highlighthighlightactive"/>
          <w:sz w:val="28"/>
          <w:szCs w:val="28"/>
        </w:rPr>
        <w:t>Профилактика</w:t>
      </w:r>
      <w:proofErr w:type="gramEnd"/>
      <w:r w:rsidRPr="000B3CD2">
        <w:rPr>
          <w:rStyle w:val="highlighthighlightactive"/>
          <w:sz w:val="28"/>
          <w:szCs w:val="28"/>
        </w:rPr>
        <w:t> </w:t>
      </w:r>
      <w:hyperlink r:id="rId16" w:anchor="YANDEX_7" w:history="1"/>
      <w:r w:rsidRPr="000B3CD2">
        <w:rPr>
          <w:sz w:val="28"/>
          <w:szCs w:val="28"/>
        </w:rPr>
        <w:t xml:space="preserve"> </w:t>
      </w:r>
      <w:hyperlink r:id="rId17" w:anchor="YANDEX_6" w:history="1"/>
      <w:r w:rsidRPr="000B3CD2">
        <w:rPr>
          <w:rStyle w:val="highlighthighlightactive"/>
          <w:sz w:val="28"/>
          <w:szCs w:val="28"/>
        </w:rPr>
        <w:t> наркомании</w:t>
      </w:r>
      <w:hyperlink r:id="rId18" w:anchor="YANDEX_8" w:history="1"/>
      <w:r w:rsidRPr="000B3CD2">
        <w:rPr>
          <w:sz w:val="28"/>
          <w:szCs w:val="28"/>
        </w:rPr>
        <w:t xml:space="preserve">, токсикомании, </w:t>
      </w:r>
      <w:hyperlink r:id="rId19" w:anchor="YANDEX_7" w:history="1"/>
      <w:r w:rsidRPr="000B3CD2">
        <w:rPr>
          <w:rStyle w:val="highlighthighlightactive"/>
          <w:sz w:val="28"/>
          <w:szCs w:val="28"/>
        </w:rPr>
        <w:t> алкоголизма </w:t>
      </w:r>
      <w:hyperlink r:id="rId20" w:anchor="YANDEX_9" w:history="1"/>
      <w:r w:rsidRPr="000B3CD2">
        <w:rPr>
          <w:sz w:val="28"/>
          <w:szCs w:val="28"/>
        </w:rPr>
        <w:t xml:space="preserve"> </w:t>
      </w:r>
      <w:hyperlink r:id="rId21" w:anchor="YANDEX_8" w:history="1"/>
      <w:r w:rsidRPr="000B3CD2">
        <w:rPr>
          <w:rStyle w:val="highlighthighlightactive"/>
          <w:sz w:val="28"/>
          <w:szCs w:val="28"/>
        </w:rPr>
        <w:t> и </w:t>
      </w:r>
      <w:hyperlink r:id="rId22" w:anchor="YANDEX_10" w:history="1"/>
      <w:r w:rsidRPr="000B3CD2">
        <w:rPr>
          <w:sz w:val="28"/>
          <w:szCs w:val="28"/>
        </w:rPr>
        <w:t xml:space="preserve"> их социальных последствий на территории муниципального образования </w:t>
      </w:r>
      <w:proofErr w:type="spellStart"/>
      <w:r w:rsidR="004A24D8" w:rsidRPr="000B3CD2">
        <w:rPr>
          <w:sz w:val="28"/>
          <w:szCs w:val="28"/>
        </w:rPr>
        <w:t>Верхнешоношского</w:t>
      </w:r>
      <w:proofErr w:type="spellEnd"/>
      <w:r w:rsidR="004A24D8" w:rsidRPr="000B3CD2">
        <w:rPr>
          <w:sz w:val="28"/>
          <w:szCs w:val="28"/>
        </w:rPr>
        <w:t xml:space="preserve"> сельского поселения </w:t>
      </w:r>
      <w:r w:rsidRPr="000B3CD2">
        <w:rPr>
          <w:sz w:val="28"/>
          <w:szCs w:val="28"/>
        </w:rPr>
        <w:t>на 20</w:t>
      </w:r>
      <w:r w:rsidR="004A24D8" w:rsidRPr="000B3CD2">
        <w:rPr>
          <w:sz w:val="28"/>
          <w:szCs w:val="28"/>
        </w:rPr>
        <w:t>20</w:t>
      </w:r>
      <w:r w:rsidRPr="000B3CD2">
        <w:rPr>
          <w:sz w:val="28"/>
          <w:szCs w:val="28"/>
        </w:rPr>
        <w:t xml:space="preserve"> - 202</w:t>
      </w:r>
      <w:r w:rsidR="004A24D8" w:rsidRPr="000B3CD2">
        <w:rPr>
          <w:sz w:val="28"/>
          <w:szCs w:val="28"/>
        </w:rPr>
        <w:t>2</w:t>
      </w:r>
      <w:r w:rsidRPr="000B3CD2">
        <w:rPr>
          <w:sz w:val="28"/>
          <w:szCs w:val="28"/>
        </w:rPr>
        <w:t xml:space="preserve"> годы» согласно приложению.</w:t>
      </w:r>
    </w:p>
    <w:p w:rsidR="004A24D8" w:rsidRPr="000B3CD2" w:rsidRDefault="00713881" w:rsidP="004A24D8">
      <w:pPr>
        <w:rPr>
          <w:color w:val="333333"/>
          <w:sz w:val="28"/>
          <w:szCs w:val="28"/>
        </w:rPr>
      </w:pPr>
      <w:r w:rsidRPr="000B3CD2">
        <w:rPr>
          <w:sz w:val="28"/>
          <w:szCs w:val="28"/>
        </w:rPr>
        <w:t xml:space="preserve">            2. </w:t>
      </w:r>
      <w:r w:rsidRPr="000B3CD2">
        <w:rPr>
          <w:sz w:val="28"/>
          <w:szCs w:val="28"/>
          <w:shd w:val="clear" w:color="auto" w:fill="FFFFFF"/>
        </w:rPr>
        <w:t xml:space="preserve"> </w:t>
      </w:r>
      <w:r w:rsidR="004A24D8" w:rsidRPr="000B3CD2">
        <w:rPr>
          <w:color w:val="333333"/>
          <w:sz w:val="28"/>
          <w:szCs w:val="28"/>
        </w:rPr>
        <w:t xml:space="preserve">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район». </w:t>
      </w:r>
    </w:p>
    <w:p w:rsidR="00713881" w:rsidRPr="000B3CD2" w:rsidRDefault="00713881" w:rsidP="004A24D8">
      <w:pPr>
        <w:pStyle w:val="a3"/>
        <w:spacing w:after="0"/>
        <w:ind w:firstLine="708"/>
        <w:jc w:val="both"/>
        <w:rPr>
          <w:sz w:val="28"/>
          <w:szCs w:val="28"/>
        </w:rPr>
      </w:pPr>
      <w:r w:rsidRPr="000B3CD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13881" w:rsidRPr="000B3CD2" w:rsidRDefault="00713881" w:rsidP="004A24D8">
      <w:pPr>
        <w:ind w:firstLine="709"/>
        <w:jc w:val="both"/>
        <w:rPr>
          <w:sz w:val="28"/>
          <w:szCs w:val="28"/>
        </w:rPr>
      </w:pPr>
      <w:r w:rsidRPr="000B3CD2">
        <w:rPr>
          <w:sz w:val="28"/>
          <w:szCs w:val="28"/>
        </w:rPr>
        <w:t xml:space="preserve">4. </w:t>
      </w:r>
      <w:proofErr w:type="gramStart"/>
      <w:r w:rsidRPr="000B3CD2">
        <w:rPr>
          <w:sz w:val="28"/>
          <w:szCs w:val="28"/>
        </w:rPr>
        <w:t>Контроль за</w:t>
      </w:r>
      <w:proofErr w:type="gramEnd"/>
      <w:r w:rsidRPr="000B3CD2">
        <w:rPr>
          <w:sz w:val="28"/>
          <w:szCs w:val="28"/>
        </w:rPr>
        <w:t xml:space="preserve"> исполнением постановления оставляю за собой.</w:t>
      </w:r>
    </w:p>
    <w:p w:rsidR="00713881" w:rsidRPr="000B3CD2" w:rsidRDefault="00713881" w:rsidP="00713881">
      <w:pPr>
        <w:ind w:firstLine="851"/>
        <w:jc w:val="both"/>
        <w:rPr>
          <w:sz w:val="28"/>
          <w:szCs w:val="28"/>
        </w:rPr>
      </w:pPr>
    </w:p>
    <w:p w:rsidR="004A24D8" w:rsidRPr="000B3CD2" w:rsidRDefault="004A24D8" w:rsidP="00713881">
      <w:pPr>
        <w:ind w:firstLine="851"/>
        <w:jc w:val="both"/>
        <w:rPr>
          <w:sz w:val="28"/>
          <w:szCs w:val="28"/>
        </w:rPr>
      </w:pPr>
    </w:p>
    <w:p w:rsidR="00713881" w:rsidRPr="000B3CD2" w:rsidRDefault="00713881" w:rsidP="004A24D8">
      <w:pPr>
        <w:pStyle w:val="a3"/>
        <w:spacing w:after="0"/>
        <w:ind w:left="1276"/>
        <w:jc w:val="both"/>
        <w:rPr>
          <w:sz w:val="28"/>
          <w:szCs w:val="28"/>
        </w:rPr>
      </w:pPr>
      <w:r w:rsidRPr="000B3CD2">
        <w:rPr>
          <w:sz w:val="28"/>
          <w:szCs w:val="28"/>
        </w:rPr>
        <w:t xml:space="preserve">Глава администрации </w:t>
      </w:r>
    </w:p>
    <w:p w:rsidR="00713881" w:rsidRPr="000B3CD2" w:rsidRDefault="00713881" w:rsidP="004A24D8">
      <w:pPr>
        <w:pStyle w:val="a3"/>
        <w:tabs>
          <w:tab w:val="left" w:pos="6855"/>
        </w:tabs>
        <w:spacing w:after="0"/>
        <w:ind w:left="1276"/>
        <w:jc w:val="both"/>
        <w:rPr>
          <w:sz w:val="28"/>
          <w:szCs w:val="28"/>
        </w:rPr>
      </w:pPr>
      <w:r w:rsidRPr="000B3CD2">
        <w:rPr>
          <w:sz w:val="28"/>
          <w:szCs w:val="28"/>
        </w:rPr>
        <w:t xml:space="preserve">МО </w:t>
      </w:r>
      <w:r w:rsidR="004A24D8" w:rsidRPr="000B3CD2">
        <w:rPr>
          <w:sz w:val="28"/>
          <w:szCs w:val="28"/>
        </w:rPr>
        <w:t>«</w:t>
      </w:r>
      <w:proofErr w:type="spellStart"/>
      <w:r w:rsidR="004A24D8" w:rsidRPr="000B3CD2">
        <w:rPr>
          <w:sz w:val="28"/>
          <w:szCs w:val="28"/>
        </w:rPr>
        <w:t>Верхнешоношское</w:t>
      </w:r>
      <w:proofErr w:type="spellEnd"/>
      <w:r w:rsidR="004A24D8" w:rsidRPr="000B3CD2">
        <w:rPr>
          <w:sz w:val="28"/>
          <w:szCs w:val="28"/>
        </w:rPr>
        <w:t xml:space="preserve">»                                  В. П. </w:t>
      </w:r>
      <w:proofErr w:type="spellStart"/>
      <w:r w:rsidR="004A24D8" w:rsidRPr="000B3CD2">
        <w:rPr>
          <w:sz w:val="28"/>
          <w:szCs w:val="28"/>
        </w:rPr>
        <w:t>Баракшин</w:t>
      </w:r>
      <w:proofErr w:type="spellEnd"/>
    </w:p>
    <w:p w:rsidR="00C852A9" w:rsidRDefault="00C852A9" w:rsidP="00E817E4">
      <w:pPr>
        <w:shd w:val="clear" w:color="auto" w:fill="FFFFFF"/>
        <w:ind w:firstLine="706"/>
        <w:jc w:val="right"/>
        <w:rPr>
          <w:i/>
          <w:color w:val="000000"/>
        </w:rPr>
      </w:pPr>
    </w:p>
    <w:p w:rsidR="00C852A9" w:rsidRDefault="00C852A9" w:rsidP="00E817E4">
      <w:pPr>
        <w:shd w:val="clear" w:color="auto" w:fill="FFFFFF"/>
        <w:ind w:firstLine="706"/>
        <w:jc w:val="right"/>
        <w:rPr>
          <w:i/>
          <w:color w:val="000000"/>
        </w:rPr>
      </w:pPr>
    </w:p>
    <w:p w:rsidR="00C852A9" w:rsidRDefault="00C852A9" w:rsidP="00E817E4">
      <w:pPr>
        <w:shd w:val="clear" w:color="auto" w:fill="FFFFFF"/>
        <w:ind w:firstLine="706"/>
        <w:jc w:val="right"/>
        <w:rPr>
          <w:i/>
          <w:color w:val="000000"/>
        </w:rPr>
      </w:pPr>
    </w:p>
    <w:p w:rsidR="00E817E4" w:rsidRPr="00E817E4" w:rsidRDefault="00E817E4" w:rsidP="00E817E4">
      <w:pPr>
        <w:shd w:val="clear" w:color="auto" w:fill="FFFFFF"/>
        <w:ind w:firstLine="706"/>
        <w:jc w:val="right"/>
        <w:rPr>
          <w:i/>
          <w:color w:val="000000"/>
        </w:rPr>
      </w:pPr>
      <w:r w:rsidRPr="00E817E4">
        <w:rPr>
          <w:i/>
          <w:color w:val="000000"/>
        </w:rPr>
        <w:t>Приложение к постановлению</w:t>
      </w:r>
      <w:r w:rsidR="009753EE">
        <w:rPr>
          <w:i/>
          <w:color w:val="000000"/>
        </w:rPr>
        <w:t xml:space="preserve"> главы</w:t>
      </w:r>
    </w:p>
    <w:p w:rsidR="00E817E4" w:rsidRDefault="00E817E4" w:rsidP="00E817E4">
      <w:pPr>
        <w:shd w:val="clear" w:color="auto" w:fill="FFFFFF"/>
        <w:ind w:firstLine="706"/>
        <w:jc w:val="right"/>
        <w:rPr>
          <w:i/>
          <w:color w:val="000000"/>
        </w:rPr>
      </w:pPr>
      <w:r w:rsidRPr="00E817E4">
        <w:rPr>
          <w:i/>
          <w:color w:val="000000"/>
        </w:rPr>
        <w:t xml:space="preserve">администрации </w:t>
      </w:r>
    </w:p>
    <w:p w:rsidR="00E817E4" w:rsidRPr="00E817E4" w:rsidRDefault="00E817E4" w:rsidP="00E817E4">
      <w:pPr>
        <w:shd w:val="clear" w:color="auto" w:fill="FFFFFF"/>
        <w:ind w:firstLine="706"/>
        <w:jc w:val="right"/>
        <w:rPr>
          <w:i/>
          <w:color w:val="000000"/>
        </w:rPr>
      </w:pPr>
      <w:r w:rsidRPr="00E817E4">
        <w:rPr>
          <w:i/>
          <w:color w:val="000000"/>
        </w:rPr>
        <w:t>МО «</w:t>
      </w:r>
      <w:proofErr w:type="spellStart"/>
      <w:r w:rsidRPr="00E817E4">
        <w:rPr>
          <w:i/>
          <w:color w:val="000000"/>
        </w:rPr>
        <w:t>Верхнешоношское</w:t>
      </w:r>
      <w:proofErr w:type="spellEnd"/>
      <w:r w:rsidRPr="00E817E4">
        <w:rPr>
          <w:i/>
          <w:color w:val="000000"/>
        </w:rPr>
        <w:t>»</w:t>
      </w:r>
    </w:p>
    <w:p w:rsidR="00E817E4" w:rsidRPr="00E817E4" w:rsidRDefault="00E817E4" w:rsidP="00E817E4">
      <w:pPr>
        <w:shd w:val="clear" w:color="auto" w:fill="FFFFFF"/>
        <w:ind w:firstLine="706"/>
        <w:jc w:val="right"/>
        <w:rPr>
          <w:i/>
          <w:color w:val="000000"/>
        </w:rPr>
      </w:pPr>
      <w:r w:rsidRPr="00E817E4">
        <w:rPr>
          <w:i/>
          <w:color w:val="000000"/>
        </w:rPr>
        <w:t xml:space="preserve">от  </w:t>
      </w:r>
      <w:r w:rsidR="00C852A9">
        <w:rPr>
          <w:i/>
          <w:color w:val="000000"/>
        </w:rPr>
        <w:t xml:space="preserve">18.03.2020 </w:t>
      </w:r>
      <w:r w:rsidRPr="00E817E4">
        <w:rPr>
          <w:i/>
          <w:color w:val="000000"/>
        </w:rPr>
        <w:t xml:space="preserve">№ </w:t>
      </w:r>
      <w:r w:rsidR="00C852A9">
        <w:rPr>
          <w:i/>
          <w:color w:val="000000"/>
        </w:rPr>
        <w:t>09</w:t>
      </w:r>
      <w:r w:rsidRPr="00E817E4">
        <w:rPr>
          <w:i/>
          <w:color w:val="000000"/>
        </w:rPr>
        <w:t xml:space="preserve"> </w:t>
      </w:r>
    </w:p>
    <w:p w:rsidR="00713881" w:rsidRDefault="00713881" w:rsidP="00713881">
      <w:pPr>
        <w:pStyle w:val="western"/>
        <w:spacing w:before="0" w:beforeAutospacing="0" w:after="0" w:afterAutospacing="0"/>
        <w:jc w:val="right"/>
      </w:pPr>
    </w:p>
    <w:p w:rsidR="00713881" w:rsidRDefault="00713881" w:rsidP="00713881">
      <w:pPr>
        <w:pStyle w:val="western"/>
        <w:spacing w:before="0" w:beforeAutospacing="0" w:after="0" w:afterAutospacing="0"/>
        <w:jc w:val="right"/>
      </w:pPr>
    </w:p>
    <w:p w:rsidR="00713881" w:rsidRPr="00C5539D" w:rsidRDefault="00713881" w:rsidP="00713881">
      <w:pPr>
        <w:pStyle w:val="western"/>
        <w:spacing w:before="0" w:beforeAutospacing="0" w:after="0" w:afterAutospacing="0"/>
        <w:jc w:val="right"/>
      </w:pPr>
    </w:p>
    <w:p w:rsidR="00713881" w:rsidRPr="00022835" w:rsidRDefault="00713881" w:rsidP="0071388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22835">
        <w:rPr>
          <w:b/>
          <w:sz w:val="28"/>
          <w:szCs w:val="28"/>
        </w:rPr>
        <w:t>Муниципальная</w:t>
      </w:r>
      <w:proofErr w:type="gramEnd"/>
      <w:r w:rsidRPr="00022835">
        <w:rPr>
          <w:b/>
          <w:sz w:val="28"/>
          <w:szCs w:val="28"/>
        </w:rPr>
        <w:t xml:space="preserve"> </w:t>
      </w:r>
      <w:hyperlink r:id="rId23" w:anchor="YANDEX_3" w:history="1"/>
      <w:r w:rsidRPr="00022835">
        <w:rPr>
          <w:rStyle w:val="highlighthighlightactive"/>
          <w:b/>
          <w:sz w:val="28"/>
          <w:szCs w:val="28"/>
        </w:rPr>
        <w:t> </w:t>
      </w:r>
      <w:hyperlink r:id="rId24" w:anchor="YANDEX_5" w:history="1"/>
      <w:hyperlink r:id="rId25" w:anchor="YANDEX_4" w:history="1"/>
      <w:r w:rsidRPr="00022835">
        <w:rPr>
          <w:rStyle w:val="highlighthighlightactive"/>
          <w:b/>
          <w:sz w:val="28"/>
          <w:szCs w:val="28"/>
        </w:rPr>
        <w:t> программа </w:t>
      </w:r>
      <w:hyperlink r:id="rId26" w:anchor="YANDEX_6" w:history="1"/>
      <w:r w:rsidRPr="00022835">
        <w:rPr>
          <w:b/>
          <w:sz w:val="28"/>
          <w:szCs w:val="28"/>
        </w:rPr>
        <w:t xml:space="preserve"> </w:t>
      </w:r>
    </w:p>
    <w:p w:rsidR="009753EE" w:rsidRPr="009753EE" w:rsidRDefault="009753EE" w:rsidP="009753EE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proofErr w:type="gramStart"/>
      <w:r w:rsidRPr="009753EE">
        <w:rPr>
          <w:b/>
          <w:sz w:val="28"/>
          <w:szCs w:val="28"/>
        </w:rPr>
        <w:t>«</w:t>
      </w:r>
      <w:hyperlink r:id="rId27" w:anchor="YANDEX_5" w:history="1"/>
      <w:r w:rsidRPr="009753EE">
        <w:rPr>
          <w:rStyle w:val="highlighthighlightactive"/>
          <w:b/>
          <w:sz w:val="28"/>
          <w:szCs w:val="28"/>
        </w:rPr>
        <w:t>Профилактика</w:t>
      </w:r>
      <w:proofErr w:type="gramEnd"/>
      <w:r w:rsidRPr="009753EE">
        <w:rPr>
          <w:rStyle w:val="highlighthighlightactive"/>
          <w:b/>
          <w:sz w:val="28"/>
          <w:szCs w:val="28"/>
        </w:rPr>
        <w:t> </w:t>
      </w:r>
      <w:hyperlink r:id="rId28" w:anchor="YANDEX_7" w:history="1"/>
      <w:r w:rsidRPr="009753EE">
        <w:rPr>
          <w:b/>
          <w:sz w:val="28"/>
          <w:szCs w:val="28"/>
        </w:rPr>
        <w:t xml:space="preserve"> </w:t>
      </w:r>
      <w:hyperlink r:id="rId29" w:anchor="YANDEX_6" w:history="1"/>
      <w:r w:rsidRPr="009753EE">
        <w:rPr>
          <w:rStyle w:val="highlighthighlightactive"/>
          <w:b/>
          <w:sz w:val="28"/>
          <w:szCs w:val="28"/>
        </w:rPr>
        <w:t> наркомании</w:t>
      </w:r>
      <w:hyperlink r:id="rId30" w:anchor="YANDEX_8" w:history="1"/>
      <w:r w:rsidRPr="009753EE">
        <w:rPr>
          <w:b/>
          <w:sz w:val="28"/>
          <w:szCs w:val="28"/>
        </w:rPr>
        <w:t xml:space="preserve">, токсикомании, </w:t>
      </w:r>
      <w:hyperlink r:id="rId31" w:anchor="YANDEX_7" w:history="1"/>
      <w:r w:rsidRPr="009753EE">
        <w:rPr>
          <w:rStyle w:val="highlighthighlightactive"/>
          <w:b/>
          <w:sz w:val="28"/>
          <w:szCs w:val="28"/>
        </w:rPr>
        <w:t> алкоголизма </w:t>
      </w:r>
      <w:hyperlink r:id="rId32" w:anchor="YANDEX_9" w:history="1"/>
      <w:r w:rsidRPr="009753EE">
        <w:rPr>
          <w:b/>
          <w:sz w:val="28"/>
          <w:szCs w:val="28"/>
        </w:rPr>
        <w:t xml:space="preserve"> </w:t>
      </w:r>
      <w:hyperlink r:id="rId33" w:anchor="YANDEX_8" w:history="1"/>
    </w:p>
    <w:p w:rsidR="009753EE" w:rsidRPr="009753EE" w:rsidRDefault="009753EE" w:rsidP="009753E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3EE">
        <w:rPr>
          <w:rStyle w:val="highlighthighlightactive"/>
          <w:b/>
          <w:sz w:val="28"/>
          <w:szCs w:val="28"/>
        </w:rPr>
        <w:t>и </w:t>
      </w:r>
      <w:hyperlink r:id="rId34" w:anchor="YANDEX_10" w:history="1"/>
      <w:r w:rsidRPr="009753EE">
        <w:rPr>
          <w:b/>
          <w:sz w:val="28"/>
          <w:szCs w:val="28"/>
        </w:rPr>
        <w:t xml:space="preserve"> их социальных последствий на территории</w:t>
      </w:r>
    </w:p>
    <w:p w:rsidR="009753EE" w:rsidRPr="009753EE" w:rsidRDefault="009753EE" w:rsidP="009753E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3E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753EE">
        <w:rPr>
          <w:b/>
          <w:sz w:val="28"/>
          <w:szCs w:val="28"/>
        </w:rPr>
        <w:t>Верхнешоношского</w:t>
      </w:r>
      <w:proofErr w:type="spellEnd"/>
      <w:r w:rsidRPr="009753EE">
        <w:rPr>
          <w:b/>
          <w:sz w:val="28"/>
          <w:szCs w:val="28"/>
        </w:rPr>
        <w:t xml:space="preserve"> сельского поселения</w:t>
      </w:r>
    </w:p>
    <w:p w:rsidR="009753EE" w:rsidRPr="009753EE" w:rsidRDefault="009753EE" w:rsidP="009753E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3EE">
        <w:rPr>
          <w:b/>
          <w:sz w:val="28"/>
          <w:szCs w:val="28"/>
        </w:rPr>
        <w:t>на 2020 - 2022 годы»</w:t>
      </w:r>
    </w:p>
    <w:p w:rsidR="00713881" w:rsidRPr="00430AA1" w:rsidRDefault="00713881" w:rsidP="00713881">
      <w:pPr>
        <w:pStyle w:val="western"/>
        <w:spacing w:after="0" w:afterAutospacing="0"/>
        <w:jc w:val="center"/>
        <w:rPr>
          <w:b/>
        </w:rPr>
      </w:pPr>
      <w:r>
        <w:rPr>
          <w:b/>
          <w:sz w:val="27"/>
          <w:szCs w:val="27"/>
        </w:rPr>
        <w:t>Раздел 1.</w:t>
      </w:r>
      <w:r w:rsidRPr="00430AA1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программы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63"/>
        <w:gridCol w:w="8117"/>
      </w:tblGrid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Наименование </w:t>
            </w:r>
            <w:bookmarkStart w:id="10" w:name="YANDEX_39"/>
            <w:bookmarkEnd w:id="1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"YANDEX_38" </w:instrText>
            </w:r>
            <w:r w:rsidR="0019741C" w:rsidRPr="0004162A">
              <w:fldChar w:fldCharType="end"/>
            </w:r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35" w:anchor="YANDEX_40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  <w:jc w:val="both"/>
            </w:pPr>
            <w:proofErr w:type="gramStart"/>
            <w:r w:rsidRPr="0004162A">
              <w:t>- муниципальная</w:t>
            </w:r>
            <w:proofErr w:type="gramEnd"/>
            <w:r w:rsidRPr="0004162A">
              <w:t xml:space="preserve"> </w:t>
            </w:r>
            <w:bookmarkStart w:id="11" w:name="YANDEX_40"/>
            <w:bookmarkEnd w:id="11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"YANDEX_39"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</w:t>
            </w:r>
            <w:hyperlink r:id="rId36" w:anchor="YANDEX_41" w:history="1"/>
            <w:r w:rsidRPr="0004162A">
              <w:t xml:space="preserve"> </w:t>
            </w:r>
            <w:bookmarkStart w:id="12" w:name="YANDEX_41"/>
            <w:bookmarkEnd w:id="12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программа </w:t>
            </w:r>
            <w:hyperlink r:id="rId37" w:anchor="YANDEX_42" w:history="1"/>
            <w:r w:rsidRPr="0004162A">
              <w:t xml:space="preserve"> «</w:t>
            </w:r>
            <w:bookmarkStart w:id="13" w:name="YANDEX_42"/>
            <w:bookmarkEnd w:id="13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Профилактика </w:t>
            </w:r>
            <w:hyperlink r:id="rId38" w:anchor="YANDEX_43" w:history="1"/>
            <w:r w:rsidRPr="0004162A">
              <w:t xml:space="preserve"> </w:t>
            </w:r>
            <w:bookmarkStart w:id="14" w:name="YANDEX_43"/>
            <w:bookmarkEnd w:id="14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наркомании</w:t>
            </w:r>
            <w:hyperlink r:id="rId39" w:anchor="YANDEX_44" w:history="1"/>
            <w:r w:rsidRPr="0004162A">
              <w:t xml:space="preserve">, токсикомании, </w:t>
            </w:r>
            <w:bookmarkStart w:id="15" w:name="YANDEX_44"/>
            <w:bookmarkEnd w:id="15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"YANDEX_43"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алкоголизма </w:t>
            </w:r>
            <w:hyperlink r:id="rId40" w:anchor="YANDEX_45" w:history="1"/>
            <w:r w:rsidRPr="0004162A">
              <w:t xml:space="preserve"> </w:t>
            </w:r>
            <w:bookmarkStart w:id="16" w:name="YANDEX_45"/>
            <w:bookmarkEnd w:id="16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"YANDEX_44"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41" w:anchor="YANDEX_46" w:history="1"/>
            <w:r w:rsidRPr="0004162A">
              <w:t xml:space="preserve"> их социальных последствий на территории муниципального образования </w:t>
            </w:r>
            <w:proofErr w:type="spellStart"/>
            <w:r w:rsidR="00387443" w:rsidRPr="0004162A">
              <w:t>Верхнешоношского</w:t>
            </w:r>
            <w:proofErr w:type="spellEnd"/>
            <w:r w:rsidR="00387443" w:rsidRPr="0004162A">
              <w:t xml:space="preserve"> сельского поселения на 2020 - 2022 </w:t>
            </w:r>
            <w:r w:rsidRPr="0004162A">
              <w:t xml:space="preserve"> годы»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Заказчик </w:t>
            </w:r>
            <w:hyperlink r:id="rId42" w:anchor="YANDEX_52" w:history="1"/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43" w:anchor="YANDEX_54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- администрация  муниципального образования </w:t>
            </w:r>
            <w:proofErr w:type="spellStart"/>
            <w:r w:rsidR="006F1BE9" w:rsidRPr="0004162A">
              <w:t>Верхнешоношского</w:t>
            </w:r>
            <w:proofErr w:type="spellEnd"/>
            <w:r w:rsidR="006F1BE9" w:rsidRPr="0004162A">
              <w:t xml:space="preserve"> сельского поселения Вельского муниципального района Архангельской области </w:t>
            </w:r>
            <w:hyperlink r:id="rId44" w:anchor="YANDEX_56" w:history="1"/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Разработчик </w:t>
            </w:r>
            <w:hyperlink r:id="rId45" w:anchor="YANDEX_55" w:history="1"/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46" w:anchor="YANDEX_57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- администрация  муниципального образования </w:t>
            </w:r>
            <w:proofErr w:type="spellStart"/>
            <w:r w:rsidR="006F1BE9" w:rsidRPr="0004162A">
              <w:t>Верхнешоношского</w:t>
            </w:r>
            <w:proofErr w:type="spellEnd"/>
            <w:r w:rsidR="006F1BE9" w:rsidRPr="0004162A">
              <w:t xml:space="preserve"> сельского поселения Вельского муниципального района Архангельской области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Исполнители мероприятий </w:t>
            </w:r>
            <w:hyperlink r:id="rId47" w:anchor="YANDEX_58" w:history="1"/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48" w:anchor="YANDEX_60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  <w:spacing w:after="0" w:afterAutospacing="0"/>
              <w:rPr>
                <w:rStyle w:val="highlighthighlightactive"/>
              </w:rPr>
            </w:pPr>
            <w:r w:rsidRPr="0004162A">
              <w:t xml:space="preserve">- администрация  муниципального образования </w:t>
            </w:r>
            <w:proofErr w:type="spellStart"/>
            <w:r w:rsidR="006F1BE9" w:rsidRPr="0004162A">
              <w:t>Верхнешоношского</w:t>
            </w:r>
            <w:proofErr w:type="spellEnd"/>
            <w:r w:rsidR="006F1BE9" w:rsidRPr="0004162A">
              <w:t xml:space="preserve"> сельского поселения Вельского муниципального района Архангельской области</w:t>
            </w:r>
            <w:r w:rsidRPr="0004162A">
              <w:rPr>
                <w:rStyle w:val="highlighthighlightactive"/>
              </w:rPr>
              <w:t>; </w:t>
            </w:r>
          </w:p>
          <w:p w:rsidR="00713881" w:rsidRPr="0004162A" w:rsidRDefault="00713881" w:rsidP="00D962CF">
            <w:pPr>
              <w:rPr>
                <w:rStyle w:val="highlighthighlightactive"/>
              </w:rPr>
            </w:pPr>
            <w:r w:rsidRPr="0004162A">
              <w:rPr>
                <w:rStyle w:val="highlighthighlightactive"/>
              </w:rPr>
              <w:t>-</w:t>
            </w:r>
            <w:r w:rsidR="00D962CF" w:rsidRPr="0004162A">
              <w:rPr>
                <w:rStyle w:val="highlighthighlightactive"/>
              </w:rPr>
              <w:t xml:space="preserve"> </w:t>
            </w:r>
            <w:r w:rsidR="00D962CF" w:rsidRPr="0004162A">
              <w:t>МУК «Вельская БС» Комсомольская поселенческая библиотека</w:t>
            </w:r>
            <w:r w:rsidRPr="0004162A">
              <w:rPr>
                <w:rStyle w:val="highlighthighlightactive"/>
              </w:rPr>
              <w:t>;</w:t>
            </w:r>
          </w:p>
          <w:p w:rsidR="00713881" w:rsidRPr="0004162A" w:rsidRDefault="00713881" w:rsidP="00D962CF">
            <w:pPr>
              <w:pStyle w:val="western"/>
              <w:spacing w:before="0" w:beforeAutospacing="0" w:after="0" w:afterAutospacing="0"/>
              <w:rPr>
                <w:rStyle w:val="highlighthighlightactive"/>
              </w:rPr>
            </w:pPr>
            <w:r w:rsidRPr="0004162A">
              <w:rPr>
                <w:rStyle w:val="highlighthighlightactive"/>
              </w:rPr>
              <w:t>-</w:t>
            </w:r>
            <w:r w:rsidR="00D962CF" w:rsidRPr="0004162A">
              <w:rPr>
                <w:rStyle w:val="highlighthighlightactive"/>
              </w:rPr>
              <w:t xml:space="preserve"> </w:t>
            </w:r>
            <w:r w:rsidR="00D962CF" w:rsidRPr="0004162A">
              <w:t>СП МБУК «РКЦ» «Комсомольский СДК»</w:t>
            </w:r>
            <w:r w:rsidRPr="0004162A">
              <w:rPr>
                <w:rStyle w:val="highlighthighlightactive"/>
              </w:rPr>
              <w:t>;</w:t>
            </w:r>
          </w:p>
          <w:p w:rsidR="00713881" w:rsidRPr="0004162A" w:rsidRDefault="00713881" w:rsidP="00D962CF">
            <w:pPr>
              <w:pStyle w:val="western"/>
              <w:spacing w:before="0" w:beforeAutospacing="0" w:after="0" w:afterAutospacing="0"/>
              <w:rPr>
                <w:rStyle w:val="highlighthighlightactive"/>
              </w:rPr>
            </w:pPr>
            <w:r w:rsidRPr="0004162A">
              <w:rPr>
                <w:rStyle w:val="highlighthighlightactive"/>
              </w:rPr>
              <w:t xml:space="preserve">- </w:t>
            </w:r>
            <w:r w:rsidR="00D962CF" w:rsidRPr="0004162A">
              <w:t>МБОУ «</w:t>
            </w:r>
            <w:proofErr w:type="spellStart"/>
            <w:r w:rsidR="00D962CF" w:rsidRPr="0004162A">
              <w:t>Хозьминская</w:t>
            </w:r>
            <w:proofErr w:type="spellEnd"/>
            <w:r w:rsidR="00D962CF" w:rsidRPr="0004162A">
              <w:t xml:space="preserve"> ОШ № 18», Структурное подразделение </w:t>
            </w:r>
            <w:proofErr w:type="spellStart"/>
            <w:r w:rsidR="00D962CF" w:rsidRPr="0004162A">
              <w:t>д</w:t>
            </w:r>
            <w:proofErr w:type="spellEnd"/>
            <w:r w:rsidR="00D962CF" w:rsidRPr="0004162A">
              <w:t>/с «Ёлочка»</w:t>
            </w:r>
            <w:r w:rsidRPr="0004162A">
              <w:rPr>
                <w:rStyle w:val="highlighthighlightactive"/>
              </w:rPr>
              <w:t>;</w:t>
            </w:r>
          </w:p>
          <w:p w:rsidR="00D962CF" w:rsidRPr="0004162A" w:rsidRDefault="00D962CF" w:rsidP="00D962CF">
            <w:pPr>
              <w:pStyle w:val="western"/>
              <w:spacing w:before="0" w:beforeAutospacing="0" w:after="0" w:afterAutospacing="0"/>
            </w:pPr>
            <w:r w:rsidRPr="0004162A">
              <w:rPr>
                <w:rStyle w:val="highlighthighlightactive"/>
              </w:rPr>
              <w:t xml:space="preserve">- </w:t>
            </w:r>
            <w:r w:rsidRPr="0004162A">
              <w:t>ГБУЗ АО «Вельская ЦРБ» СП Комсомольская амбулатория»;</w:t>
            </w:r>
          </w:p>
          <w:p w:rsidR="00713881" w:rsidRPr="0004162A" w:rsidRDefault="00713881" w:rsidP="00D962CF">
            <w:pPr>
              <w:pStyle w:val="western"/>
              <w:spacing w:before="0" w:beforeAutospacing="0"/>
            </w:pPr>
            <w:r w:rsidRPr="0004162A">
              <w:t>- заинтересованные организации и ведомства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Основание для разработки </w:t>
            </w:r>
            <w:bookmarkStart w:id="17" w:name="YANDEX_50"/>
            <w:bookmarkEnd w:id="17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"YANDEX_49" </w:instrText>
            </w:r>
            <w:r w:rsidR="0019741C" w:rsidRPr="0004162A">
              <w:fldChar w:fldCharType="end"/>
            </w:r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49" w:anchor="YANDEX_51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Федеральный закон от 08.01.1998 года № 3-ФЗ “О наркотических средствах </w:t>
            </w:r>
            <w:bookmarkStart w:id="18" w:name="YANDEX_51"/>
            <w:bookmarkEnd w:id="18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50" w:anchor="YANDEX_52" w:history="1"/>
            <w:r w:rsidRPr="0004162A">
              <w:t xml:space="preserve"> психотропных веществах” </w:t>
            </w:r>
          </w:p>
          <w:p w:rsidR="00713881" w:rsidRPr="0004162A" w:rsidRDefault="00713881" w:rsidP="00387443">
            <w:pPr>
              <w:pStyle w:val="western"/>
              <w:spacing w:before="0" w:beforeAutospacing="0" w:after="0" w:afterAutospacing="0"/>
              <w:jc w:val="both"/>
            </w:pPr>
            <w:r w:rsidRPr="0004162A">
              <w:t>(с изменениями и дополнениями);</w:t>
            </w:r>
          </w:p>
          <w:p w:rsidR="00713881" w:rsidRPr="0004162A" w:rsidRDefault="00713881" w:rsidP="00387443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Распоряжение Президента Российской Федерации от 17.09.1998 года № 343-рп «О мерах по усилению противодействия незаконному обороту наркотиков, психотропных веществ </w:t>
            </w:r>
            <w:bookmarkStart w:id="19" w:name="YANDEX_52"/>
            <w:bookmarkEnd w:id="19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"YANDEX_51"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51" w:anchor="YANDEX_53" w:history="1"/>
            <w:r w:rsidRPr="0004162A">
              <w:t xml:space="preserve"> злоупотреблению ими»;</w:t>
            </w:r>
          </w:p>
          <w:p w:rsidR="00713881" w:rsidRPr="0004162A" w:rsidRDefault="00713881" w:rsidP="00387443">
            <w:pPr>
              <w:pStyle w:val="western"/>
              <w:spacing w:before="0" w:beforeAutospacing="0" w:after="0" w:afterAutospacing="0"/>
              <w:jc w:val="both"/>
            </w:pPr>
            <w:r w:rsidRPr="0004162A"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</w:pPr>
            <w:r w:rsidRPr="0004162A">
              <w:t xml:space="preserve">Основная цель </w:t>
            </w:r>
            <w:hyperlink r:id="rId52" w:anchor="YANDEX_45" w:history="1"/>
            <w:r w:rsidRPr="0004162A">
              <w:rPr>
                <w:rStyle w:val="highlighthighlightactive"/>
              </w:rPr>
              <w:t> программы </w:t>
            </w:r>
            <w:hyperlink r:id="rId53" w:anchor="YANDEX_47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387443">
            <w:pPr>
              <w:pStyle w:val="western"/>
              <w:jc w:val="both"/>
            </w:pPr>
            <w:proofErr w:type="gramStart"/>
            <w:r w:rsidRPr="0004162A">
              <w:t xml:space="preserve">Ограничение распространения </w:t>
            </w:r>
            <w:hyperlink r:id="rId54" w:anchor="YANDEX_46" w:history="1"/>
            <w:r w:rsidRPr="0004162A">
              <w:rPr>
                <w:rStyle w:val="highlighthighlightactive"/>
              </w:rPr>
              <w:t> наркомании</w:t>
            </w:r>
            <w:hyperlink r:id="rId55" w:anchor="YANDEX_48" w:history="1"/>
            <w:r w:rsidRPr="0004162A">
              <w:t>,</w:t>
            </w:r>
            <w:proofErr w:type="gramEnd"/>
            <w:r w:rsidRPr="0004162A">
              <w:t xml:space="preserve"> </w:t>
            </w:r>
            <w:hyperlink r:id="rId56" w:anchor="YANDEX_47" w:history="1"/>
            <w:r w:rsidRPr="0004162A">
              <w:rPr>
                <w:rStyle w:val="highlighthighlightactive"/>
              </w:rPr>
              <w:t> алкоголизма</w:t>
            </w:r>
            <w:hyperlink r:id="rId57" w:anchor="YANDEX_49" w:history="1"/>
            <w:r w:rsidRPr="0004162A">
              <w:t xml:space="preserve">, токсикомании </w:t>
            </w:r>
            <w:hyperlink r:id="rId58" w:anchor="YANDEX_48" w:history="1"/>
            <w:r w:rsidRPr="0004162A">
              <w:rPr>
                <w:rStyle w:val="highlighthighlightactive"/>
              </w:rPr>
              <w:t> и </w:t>
            </w:r>
            <w:hyperlink r:id="rId59" w:anchor="YANDEX_50" w:history="1"/>
            <w:r w:rsidRPr="0004162A">
              <w:t xml:space="preserve"> связанных с ними негативных социальных последствий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proofErr w:type="gramStart"/>
            <w:r w:rsidRPr="0004162A">
              <w:t xml:space="preserve">Основные задачи </w:t>
            </w:r>
            <w:bookmarkStart w:id="20" w:name="YANDEX_63"/>
            <w:bookmarkEnd w:id="2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0" w:anchor="YANDEX_64" w:history="1"/>
            <w:r w:rsidRPr="0004162A">
              <w:t xml:space="preserve"> </w:t>
            </w:r>
            <w:r w:rsidRPr="0004162A">
              <w:lastRenderedPageBreak/>
              <w:t>важнейшие</w:t>
            </w:r>
            <w:proofErr w:type="gramEnd"/>
            <w:r w:rsidRPr="0004162A">
              <w:t xml:space="preserve"> </w:t>
            </w:r>
            <w:bookmarkStart w:id="21" w:name="YANDEX_64"/>
            <w:bookmarkEnd w:id="21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"YANDEX_63"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целевые </w:t>
            </w:r>
            <w:hyperlink r:id="rId61" w:anchor="YANDEX_65" w:history="1"/>
            <w:r w:rsidRPr="0004162A">
              <w:t xml:space="preserve"> показатели </w:t>
            </w:r>
            <w:bookmarkStart w:id="22" w:name="YANDEX_65"/>
            <w:bookmarkEnd w:id="22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"YANDEX_64" </w:instrText>
            </w:r>
            <w:r w:rsidR="0019741C" w:rsidRPr="0004162A">
              <w:fldChar w:fldCharType="end"/>
            </w:r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62" w:anchor="YANDEX_66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lastRenderedPageBreak/>
              <w:t xml:space="preserve">Совершенствование системы </w:t>
            </w:r>
            <w:bookmarkStart w:id="23" w:name="YANDEX_66"/>
            <w:bookmarkEnd w:id="23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"YANDEX_65"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профилактики </w:t>
            </w:r>
            <w:hyperlink r:id="rId63" w:anchor="YANDEX_67" w:history="1"/>
            <w:r w:rsidRPr="0004162A">
              <w:t xml:space="preserve"> злоупотребления наркотическими средствами</w:t>
            </w:r>
            <w:proofErr w:type="gramEnd"/>
            <w:r w:rsidRPr="0004162A">
              <w:t xml:space="preserve"> </w:t>
            </w:r>
            <w:bookmarkStart w:id="24" w:name="YANDEX_67"/>
            <w:bookmarkEnd w:id="24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"YANDEX_66"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4" w:anchor="YANDEX_68" w:history="1"/>
            <w:r w:rsidRPr="0004162A">
              <w:t xml:space="preserve"> другими </w:t>
            </w:r>
            <w:proofErr w:type="spellStart"/>
            <w:r w:rsidRPr="0004162A">
              <w:t>психоактивными</w:t>
            </w:r>
            <w:proofErr w:type="spellEnd"/>
            <w:r w:rsidRPr="0004162A">
              <w:t xml:space="preserve"> веществами </w:t>
            </w:r>
            <w:r w:rsidRPr="0004162A">
              <w:lastRenderedPageBreak/>
              <w:t xml:space="preserve">среди различных категорий населения, прежде всего молодежи </w:t>
            </w:r>
            <w:bookmarkStart w:id="25" w:name="YANDEX_68"/>
            <w:bookmarkEnd w:id="25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"YANDEX_67"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5" w:anchor="YANDEX_69" w:history="1"/>
            <w:r w:rsidRPr="0004162A">
              <w:t xml:space="preserve"> несовершеннолетних, а также предупреждение преступлений </w:t>
            </w:r>
            <w:bookmarkStart w:id="26" w:name="YANDEX_69"/>
            <w:bookmarkEnd w:id="26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"YANDEX_68"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6" w:anchor="YANDEX_70" w:history="1"/>
            <w:r w:rsidRPr="0004162A">
              <w:t xml:space="preserve"> правонарушений, связанных со злоупотреблением </w:t>
            </w:r>
            <w:bookmarkStart w:id="27" w:name="YANDEX_70"/>
            <w:bookmarkEnd w:id="27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"YANDEX_69"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7" w:anchor="YANDEX_71" w:history="1"/>
            <w:r w:rsidRPr="0004162A">
              <w:t xml:space="preserve"> незаконным оборотом наркотиков: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  определение масштабов распространения </w:t>
            </w:r>
            <w:bookmarkStart w:id="28" w:name="YANDEX_71"/>
            <w:bookmarkEnd w:id="28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наркомании </w:t>
            </w:r>
            <w:hyperlink r:id="rId68" w:anchor="YANDEX_72" w:history="1"/>
            <w:r w:rsidRPr="0004162A">
              <w:t xml:space="preserve"> на территории муниципального образования;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 подготовка специалистов для ведения профилактической работы в учебных заведениях, их информационное </w:t>
            </w:r>
            <w:bookmarkStart w:id="29" w:name="YANDEX_72"/>
            <w:bookmarkEnd w:id="29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69" w:anchor="YANDEX_73" w:history="1"/>
            <w:r w:rsidRPr="0004162A">
              <w:t xml:space="preserve"> методическое обеспечение, внедрение профилактических</w:t>
            </w:r>
            <w:proofErr w:type="gramEnd"/>
            <w:r w:rsidRPr="0004162A">
              <w:t xml:space="preserve"> </w:t>
            </w:r>
            <w:bookmarkStart w:id="30" w:name="YANDEX_73"/>
            <w:bookmarkEnd w:id="3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программ </w:t>
            </w:r>
            <w:hyperlink r:id="rId70" w:anchor="YANDEX_74" w:history="1"/>
            <w:r w:rsidRPr="0004162A">
              <w:t xml:space="preserve"> в учебные планы образовательных учреждений  муниципального образования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 </w:t>
            </w:r>
            <w:hyperlink r:id="rId71" w:anchor="YANDEX_76" w:history="1"/>
            <w:r w:rsidRPr="0004162A">
              <w:t>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повышение информированности населения муниципального образования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</w:t>
            </w:r>
            <w:r w:rsidRPr="0004162A">
              <w:t xml:space="preserve"> по проблемам злоупотребления </w:t>
            </w:r>
            <w:proofErr w:type="spellStart"/>
            <w:r w:rsidRPr="0004162A">
              <w:t>психоактивными</w:t>
            </w:r>
            <w:proofErr w:type="spellEnd"/>
            <w:r w:rsidRPr="0004162A">
              <w:t xml:space="preserve"> веществами;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повышение интереса родителей к вопросам </w:t>
            </w:r>
            <w:proofErr w:type="spellStart"/>
            <w:r w:rsidRPr="0004162A">
              <w:t>антинаркотического</w:t>
            </w:r>
            <w:proofErr w:type="spellEnd"/>
            <w:r w:rsidRPr="0004162A">
              <w:t xml:space="preserve"> воспитания детей </w:t>
            </w:r>
            <w:bookmarkStart w:id="31" w:name="YANDEX_78"/>
            <w:bookmarkEnd w:id="31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"YANDEX_77"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2" w:anchor="YANDEX_79" w:history="1"/>
            <w:r w:rsidRPr="0004162A">
              <w:t xml:space="preserve"> подростков: 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расширение охвата детей, подростков </w:t>
            </w:r>
            <w:bookmarkStart w:id="32" w:name="YANDEX_79"/>
            <w:bookmarkEnd w:id="32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"YANDEX_78"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3" w:anchor="YANDEX_80" w:history="1"/>
            <w:r w:rsidRPr="0004162A">
              <w:t xml:space="preserve"> молодежи</w:t>
            </w:r>
            <w:proofErr w:type="gramEnd"/>
            <w:r w:rsidRPr="0004162A">
              <w:t xml:space="preserve"> </w:t>
            </w:r>
            <w:bookmarkStart w:id="33" w:name="YANDEX_80"/>
            <w:bookmarkEnd w:id="33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"YANDEX_79"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программами </w:t>
            </w:r>
            <w:hyperlink r:id="rId74" w:anchor="YANDEX_81" w:history="1"/>
            <w:r w:rsidRPr="0004162A">
              <w:t xml:space="preserve"> </w:t>
            </w:r>
            <w:bookmarkStart w:id="34" w:name="YANDEX_81"/>
            <w:bookmarkEnd w:id="34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профилактики </w:t>
            </w:r>
            <w:hyperlink r:id="rId75" w:anchor="YANDEX_82" w:history="1"/>
            <w:r w:rsidRPr="0004162A">
              <w:t xml:space="preserve"> злоупотребления </w:t>
            </w:r>
            <w:proofErr w:type="spellStart"/>
            <w:r w:rsidRPr="0004162A">
              <w:t>психоактивными</w:t>
            </w:r>
            <w:proofErr w:type="spellEnd"/>
            <w:r w:rsidRPr="0004162A">
              <w:t xml:space="preserve"> веществами в учебных заведениях;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развитие физической культуры </w:t>
            </w:r>
            <w:bookmarkStart w:id="35" w:name="YANDEX_83"/>
            <w:bookmarkEnd w:id="35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6" w:anchor="YANDEX_84" w:history="1"/>
            <w:r w:rsidRPr="0004162A">
              <w:t xml:space="preserve"> спорта с целью вовлечения большего количества подростков</w:t>
            </w:r>
            <w:proofErr w:type="gramEnd"/>
            <w:r w:rsidRPr="0004162A">
              <w:t xml:space="preserve"> </w:t>
            </w:r>
            <w:bookmarkStart w:id="36" w:name="YANDEX_84"/>
            <w:bookmarkEnd w:id="36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"YANDEX_83"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7" w:anchor="YANDEX_85" w:history="1"/>
            <w:r w:rsidRPr="0004162A">
              <w:t xml:space="preserve"> молодежи к занятиям массовыми видами спорта на спортивных площадках по месту жительства, по месту учебы, а также в кружках </w:t>
            </w:r>
            <w:bookmarkStart w:id="37" w:name="YANDEX_85"/>
            <w:bookmarkEnd w:id="37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"YANDEX_84"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8" w:anchor="YANDEX_86" w:history="1"/>
            <w:r w:rsidRPr="0004162A">
              <w:t xml:space="preserve"> секциях;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 пропаганда здорового образа жизни среди подростков </w:t>
            </w:r>
            <w:bookmarkStart w:id="38" w:name="YANDEX_86"/>
            <w:bookmarkEnd w:id="38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"YANDEX_85"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79" w:anchor="YANDEX_87" w:history="1"/>
            <w:r w:rsidRPr="0004162A">
              <w:t xml:space="preserve"> молодежи, исключающего курение, употребление алкогольных напитков</w:t>
            </w:r>
            <w:proofErr w:type="gramEnd"/>
            <w:r w:rsidRPr="0004162A">
              <w:t xml:space="preserve"> </w:t>
            </w:r>
            <w:bookmarkStart w:id="39" w:name="YANDEX_87"/>
            <w:bookmarkEnd w:id="39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"YANDEX_86"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0" w:anchor="YANDEX_88" w:history="1"/>
            <w:r w:rsidRPr="0004162A">
              <w:t xml:space="preserve"> </w:t>
            </w:r>
            <w:proofErr w:type="spellStart"/>
            <w:r w:rsidRPr="0004162A">
              <w:t>психоактивных</w:t>
            </w:r>
            <w:proofErr w:type="spellEnd"/>
            <w:r w:rsidRPr="0004162A">
              <w:t xml:space="preserve"> веществ в немедицинских целях;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духовное </w:t>
            </w:r>
            <w:bookmarkStart w:id="40" w:name="YANDEX_88"/>
            <w:bookmarkEnd w:id="4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"YANDEX_87"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1" w:anchor="YANDEX_89" w:history="1"/>
            <w:r w:rsidRPr="0004162A">
              <w:t xml:space="preserve"> нравственное развитие подростков</w:t>
            </w:r>
            <w:proofErr w:type="gramEnd"/>
            <w:r w:rsidRPr="0004162A">
              <w:t xml:space="preserve"> </w:t>
            </w:r>
            <w:bookmarkStart w:id="41" w:name="YANDEX_89"/>
            <w:bookmarkEnd w:id="41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"YANDEX_88"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2" w:anchor="YANDEX_90" w:history="1"/>
            <w:r w:rsidRPr="0004162A">
              <w:t xml:space="preserve"> молодежи на примерах лучших образцов литературы, кино, изобразительного искусства, проведение культурно-массовых мероприятий с целью организации досуга подростков </w:t>
            </w:r>
            <w:bookmarkStart w:id="42" w:name="YANDEX_90"/>
            <w:bookmarkEnd w:id="42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"YANDEX_89"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3" w:anchor="YANDEX_91" w:history="1"/>
            <w:r w:rsidRPr="0004162A">
              <w:t xml:space="preserve"> молодежи, приобщения подростков </w:t>
            </w:r>
            <w:bookmarkStart w:id="43" w:name="YANDEX_91"/>
            <w:bookmarkEnd w:id="43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4" w:anchor="YANDEX_92" w:history="1"/>
            <w:r w:rsidRPr="0004162A">
              <w:t xml:space="preserve"> молодежи к мировым </w:t>
            </w:r>
            <w:bookmarkStart w:id="44" w:name="YANDEX_92"/>
            <w:bookmarkEnd w:id="44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5" w:anchor="YANDEX_93" w:history="1"/>
            <w:r w:rsidRPr="0004162A">
              <w:t xml:space="preserve"> российским достижениям в </w:t>
            </w:r>
            <w:bookmarkStart w:id="45" w:name="YANDEX_93"/>
            <w:bookmarkEnd w:id="45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области </w:t>
            </w:r>
            <w:hyperlink r:id="rId86" w:anchor="YANDEX_94" w:history="1"/>
            <w:r w:rsidRPr="0004162A">
              <w:t xml:space="preserve"> культуры </w:t>
            </w:r>
            <w:bookmarkStart w:id="46" w:name="YANDEX_94"/>
            <w:bookmarkEnd w:id="46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"YANDEX_93"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7" w:anchor="YANDEX_95" w:history="1"/>
            <w:r w:rsidRPr="0004162A">
              <w:t xml:space="preserve"> искусства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lastRenderedPageBreak/>
              <w:t xml:space="preserve">Сроки реализации </w:t>
            </w:r>
            <w:bookmarkStart w:id="47" w:name="YANDEX_95"/>
            <w:bookmarkEnd w:id="47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"YANDEX_94" </w:instrText>
            </w:r>
            <w:r w:rsidR="0019741C" w:rsidRPr="0004162A">
              <w:fldChar w:fldCharType="end"/>
            </w:r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88" w:anchor="YANDEX_96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>20</w:t>
            </w:r>
            <w:r w:rsidR="003D32FC" w:rsidRPr="0004162A">
              <w:t>20</w:t>
            </w:r>
            <w:r w:rsidRPr="0004162A">
              <w:t xml:space="preserve"> - 202</w:t>
            </w:r>
            <w:r w:rsidR="003D32FC" w:rsidRPr="0004162A">
              <w:t>2</w:t>
            </w:r>
            <w:r w:rsidRPr="0004162A">
              <w:t xml:space="preserve"> годы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>Перечень основных мероприятий</w:t>
            </w:r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>- организационные мероприятия;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>- информационно-аналитические мероприятия;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>- научно-методические мероприятия;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>- организация профилактической работы в образовательных учреждениях;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 xml:space="preserve">- взаимодействие с общественными организациями; 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работа со СМИ. Пропагандистские </w:t>
            </w:r>
            <w:bookmarkStart w:id="48" w:name="YANDEX_98"/>
            <w:bookmarkEnd w:id="48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"YANDEX_97"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89" w:anchor="YANDEX_99" w:history="1"/>
            <w:r w:rsidRPr="0004162A">
              <w:t xml:space="preserve"> профилактические мероприятия;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>- снижение доступности наркотиков в целях незаконного потребления</w:t>
            </w:r>
          </w:p>
        </w:tc>
      </w:tr>
      <w:tr w:rsidR="00713881" w:rsidRPr="00430AA1" w:rsidTr="0004162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 xml:space="preserve">Ожидаемые результаты реализации </w:t>
            </w:r>
            <w:bookmarkStart w:id="49" w:name="YANDEX_105"/>
            <w:bookmarkEnd w:id="49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"YANDEX_104" </w:instrText>
            </w:r>
            <w:r w:rsidR="0019741C" w:rsidRPr="0004162A">
              <w:fldChar w:fldCharType="end"/>
            </w:r>
            <w:r w:rsidRPr="0004162A">
              <w:t>п</w:t>
            </w:r>
            <w:r w:rsidRPr="0004162A">
              <w:rPr>
                <w:rStyle w:val="highlighthighlightactive"/>
              </w:rPr>
              <w:t>рограммы </w:t>
            </w:r>
            <w:hyperlink r:id="rId90" w:anchor="YANDEX_106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Снижение </w:t>
            </w:r>
            <w:proofErr w:type="gramStart"/>
            <w:r w:rsidRPr="0004162A">
              <w:t>темпов роста наркотизации населения  муниципального образования</w:t>
            </w:r>
            <w:proofErr w:type="gramEnd"/>
            <w:r w:rsidRPr="0004162A">
              <w:t xml:space="preserve">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 </w:t>
            </w:r>
            <w:hyperlink r:id="rId91" w:anchor="YANDEX_108" w:history="1"/>
            <w:r w:rsidRPr="0004162A">
              <w:t>: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выявление потребителей </w:t>
            </w:r>
            <w:proofErr w:type="spellStart"/>
            <w:r w:rsidRPr="0004162A">
              <w:t>психоактивных</w:t>
            </w:r>
            <w:proofErr w:type="spellEnd"/>
            <w:r w:rsidRPr="0004162A">
              <w:t xml:space="preserve"> веществ на ранней стадии, снижение доступности </w:t>
            </w:r>
            <w:proofErr w:type="spellStart"/>
            <w:r w:rsidRPr="0004162A">
              <w:t>психоактивных</w:t>
            </w:r>
            <w:proofErr w:type="spellEnd"/>
            <w:r w:rsidRPr="0004162A">
              <w:t xml:space="preserve"> веще</w:t>
            </w:r>
            <w:proofErr w:type="gramStart"/>
            <w:r w:rsidRPr="0004162A">
              <w:t>ств дл</w:t>
            </w:r>
            <w:proofErr w:type="gramEnd"/>
            <w:r w:rsidRPr="0004162A">
              <w:t xml:space="preserve">я молодежи муниципального образования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</w:t>
            </w:r>
            <w:hyperlink r:id="rId92" w:anchor="YANDEX_110" w:history="1"/>
            <w:r w:rsidRPr="0004162A">
              <w:t xml:space="preserve">; 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повышение информированности населения муниципального образования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 </w:t>
            </w:r>
            <w:hyperlink r:id="rId93" w:anchor="YANDEX_112" w:history="1"/>
            <w:r w:rsidRPr="0004162A">
              <w:t xml:space="preserve"> по проблемам злоупотребления </w:t>
            </w:r>
            <w:proofErr w:type="spellStart"/>
            <w:r w:rsidRPr="0004162A">
              <w:t>психоактивными</w:t>
            </w:r>
            <w:proofErr w:type="spellEnd"/>
            <w:r w:rsidRPr="0004162A">
              <w:t xml:space="preserve"> веществами, разработка </w:t>
            </w:r>
            <w:bookmarkStart w:id="50" w:name="YANDEX_112"/>
            <w:bookmarkEnd w:id="5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</w:t>
            </w:r>
            <w:proofErr w:type="gramEnd"/>
            <w:r w:rsidRPr="0004162A">
              <w:rPr>
                <w:rStyle w:val="highlighthighlightactive"/>
              </w:rPr>
              <w:t> </w:t>
            </w:r>
            <w:hyperlink r:id="rId94" w:anchor="YANDEX_113" w:history="1"/>
            <w:r w:rsidRPr="0004162A">
              <w:t xml:space="preserve"> изготовление видеороликов </w:t>
            </w:r>
            <w:bookmarkStart w:id="51" w:name="YANDEX_113"/>
            <w:bookmarkEnd w:id="51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"YANDEX_112"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95" w:anchor="YANDEX_114" w:history="1"/>
            <w:r w:rsidRPr="0004162A">
              <w:t xml:space="preserve"> демонстрационных материалов </w:t>
            </w:r>
            <w:bookmarkStart w:id="52" w:name="YANDEX_114"/>
            <w:bookmarkEnd w:id="52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"YANDEX_113"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по </w:t>
            </w:r>
            <w:hyperlink r:id="rId96" w:anchor="YANDEX_115" w:history="1"/>
            <w:r w:rsidRPr="0004162A">
              <w:t xml:space="preserve"> </w:t>
            </w:r>
            <w:bookmarkStart w:id="53" w:name="YANDEX_115"/>
            <w:bookmarkEnd w:id="53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"YANDEX_114"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профилактике </w:t>
            </w:r>
            <w:hyperlink r:id="rId97" w:anchor="YANDEX_116" w:history="1"/>
            <w:r w:rsidRPr="0004162A">
              <w:t xml:space="preserve"> злоупотребления </w:t>
            </w:r>
            <w:r w:rsidRPr="0004162A">
              <w:lastRenderedPageBreak/>
              <w:t>психотропными веществами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 xml:space="preserve">- повышение интереса родителей к вопросам </w:t>
            </w:r>
            <w:proofErr w:type="spellStart"/>
            <w:r w:rsidRPr="0004162A">
              <w:t>антинаркотического</w:t>
            </w:r>
            <w:proofErr w:type="spellEnd"/>
            <w:r w:rsidRPr="0004162A">
              <w:t xml:space="preserve"> воспитания детей </w:t>
            </w:r>
            <w:bookmarkStart w:id="54" w:name="YANDEX_116"/>
            <w:bookmarkEnd w:id="54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"YANDEX_115"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98" w:anchor="YANDEX_117" w:history="1"/>
            <w:r w:rsidRPr="0004162A">
              <w:t xml:space="preserve"> подростков (увеличение количества обращений к специалистам);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04162A">
              <w:t xml:space="preserve">- расширение охвата детей, подростков </w:t>
            </w:r>
            <w:bookmarkStart w:id="55" w:name="YANDEX_117"/>
            <w:bookmarkEnd w:id="55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"YANDEX_116"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и </w:t>
            </w:r>
            <w:hyperlink r:id="rId99" w:anchor="YANDEX_118" w:history="1"/>
            <w:r w:rsidRPr="0004162A">
              <w:t xml:space="preserve"> молодежи</w:t>
            </w:r>
            <w:proofErr w:type="gramEnd"/>
            <w:r w:rsidRPr="0004162A">
              <w:t xml:space="preserve"> </w:t>
            </w:r>
            <w:bookmarkStart w:id="56" w:name="YANDEX_118"/>
            <w:bookmarkEnd w:id="56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"YANDEX_117"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программами </w:t>
            </w:r>
            <w:hyperlink r:id="rId100" w:anchor="YANDEX_119" w:history="1"/>
            <w:r w:rsidRPr="0004162A">
              <w:t xml:space="preserve"> </w:t>
            </w:r>
            <w:bookmarkStart w:id="57" w:name="YANDEX_119"/>
            <w:bookmarkEnd w:id="57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"YANDEX_118"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профилактики </w:t>
            </w:r>
            <w:hyperlink r:id="rId101" w:anchor="YANDEX_120" w:history="1"/>
            <w:r w:rsidRPr="0004162A">
              <w:t xml:space="preserve"> злоупотребления </w:t>
            </w:r>
            <w:proofErr w:type="spellStart"/>
            <w:r w:rsidRPr="0004162A">
              <w:t>психоактивными</w:t>
            </w:r>
            <w:proofErr w:type="spellEnd"/>
            <w:r w:rsidRPr="0004162A">
              <w:t xml:space="preserve"> веществами в учебных заведениях; 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  <w:jc w:val="both"/>
            </w:pPr>
            <w:r w:rsidRPr="0004162A">
              <w:t>- формирование позитивного отношения населения к здоровому образу жизни</w:t>
            </w:r>
          </w:p>
        </w:tc>
      </w:tr>
      <w:tr w:rsidR="00713881" w:rsidRPr="00430AA1" w:rsidTr="0004162A">
        <w:trPr>
          <w:trHeight w:val="675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rPr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04162A">
              <w:rPr>
                <w:sz w:val="22"/>
                <w:szCs w:val="22"/>
              </w:rPr>
              <w:t>контроля  за</w:t>
            </w:r>
            <w:proofErr w:type="gramEnd"/>
            <w:r w:rsidRPr="0004162A">
              <w:rPr>
                <w:sz w:val="22"/>
                <w:szCs w:val="22"/>
              </w:rPr>
              <w:t xml:space="preserve"> реализацией </w:t>
            </w:r>
            <w:bookmarkStart w:id="58" w:name="YANDEX_120"/>
            <w:bookmarkEnd w:id="58"/>
            <w:r w:rsidR="0019741C" w:rsidRPr="0004162A">
              <w:rPr>
                <w:sz w:val="22"/>
                <w:szCs w:val="22"/>
              </w:rPr>
              <w:fldChar w:fldCharType="begin"/>
            </w:r>
            <w:r w:rsidRPr="0004162A">
              <w:rPr>
                <w:sz w:val="22"/>
                <w:szCs w:val="22"/>
              </w:rPr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"YANDEX_119" </w:instrText>
            </w:r>
            <w:r w:rsidR="0019741C" w:rsidRPr="0004162A">
              <w:rPr>
                <w:sz w:val="22"/>
                <w:szCs w:val="22"/>
              </w:rPr>
              <w:fldChar w:fldCharType="end"/>
            </w:r>
            <w:r w:rsidRPr="0004162A">
              <w:rPr>
                <w:sz w:val="22"/>
                <w:szCs w:val="22"/>
              </w:rPr>
              <w:t>п</w:t>
            </w:r>
            <w:r w:rsidRPr="0004162A">
              <w:rPr>
                <w:rStyle w:val="highlighthighlightactive"/>
                <w:sz w:val="22"/>
                <w:szCs w:val="22"/>
              </w:rPr>
              <w:t>рограммы </w:t>
            </w:r>
            <w:hyperlink r:id="rId102" w:anchor="YANDEX_121" w:history="1"/>
          </w:p>
        </w:tc>
        <w:tc>
          <w:tcPr>
            <w:tcW w:w="8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2FC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 xml:space="preserve">Общий </w:t>
            </w:r>
            <w:proofErr w:type="gramStart"/>
            <w:r w:rsidRPr="0004162A">
              <w:t>контроль за</w:t>
            </w:r>
            <w:proofErr w:type="gramEnd"/>
            <w:r w:rsidRPr="0004162A">
              <w:t xml:space="preserve"> выполнением </w:t>
            </w:r>
            <w:bookmarkStart w:id="59" w:name="YANDEX_121"/>
            <w:bookmarkEnd w:id="59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"YANDEX_120"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Программы </w:t>
            </w:r>
            <w:hyperlink r:id="rId103" w:anchor="YANDEX_122" w:history="1"/>
            <w:r w:rsidRPr="0004162A">
              <w:t xml:space="preserve"> осуществляет администрация муниципального образования </w:t>
            </w:r>
            <w:proofErr w:type="spellStart"/>
            <w:r w:rsidR="003D32FC" w:rsidRPr="0004162A">
              <w:t>Верхнешоношского</w:t>
            </w:r>
            <w:proofErr w:type="spellEnd"/>
            <w:r w:rsidR="003D32FC" w:rsidRPr="0004162A">
              <w:t xml:space="preserve"> сельского поселения </w:t>
            </w:r>
          </w:p>
          <w:p w:rsidR="00713881" w:rsidRPr="0004162A" w:rsidRDefault="00713881" w:rsidP="0004162A">
            <w:pPr>
              <w:pStyle w:val="western"/>
              <w:spacing w:before="0" w:beforeAutospacing="0" w:after="0" w:afterAutospacing="0"/>
            </w:pPr>
            <w:r w:rsidRPr="0004162A">
              <w:t xml:space="preserve">Итоги работы </w:t>
            </w:r>
            <w:bookmarkStart w:id="60" w:name="YANDEX_122"/>
            <w:bookmarkEnd w:id="60"/>
            <w:r w:rsidR="0019741C" w:rsidRPr="0004162A">
              <w:fldChar w:fldCharType="begin"/>
            </w:r>
            <w:r w:rsidRPr="0004162A">
      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"YANDEX_121" </w:instrText>
            </w:r>
            <w:r w:rsidR="0019741C" w:rsidRPr="0004162A">
              <w:fldChar w:fldCharType="end"/>
            </w:r>
            <w:r w:rsidRPr="0004162A">
              <w:rPr>
                <w:rStyle w:val="highlighthighlightactive"/>
              </w:rPr>
              <w:t> Программы </w:t>
            </w:r>
            <w:hyperlink r:id="rId104" w:anchor="YANDEX_123" w:history="1"/>
            <w:r w:rsidRPr="0004162A">
              <w:t xml:space="preserve"> подводятся ежегодно</w:t>
            </w:r>
          </w:p>
        </w:tc>
      </w:tr>
    </w:tbl>
    <w:p w:rsidR="00713881" w:rsidRPr="00430AA1" w:rsidRDefault="00713881" w:rsidP="0004162A">
      <w:pPr>
        <w:pStyle w:val="a3"/>
        <w:tabs>
          <w:tab w:val="left" w:pos="6855"/>
        </w:tabs>
        <w:spacing w:after="0" w:line="255" w:lineRule="atLeast"/>
        <w:jc w:val="right"/>
        <w:rPr>
          <w:color w:val="323131"/>
          <w:sz w:val="28"/>
          <w:szCs w:val="28"/>
        </w:rPr>
      </w:pPr>
    </w:p>
    <w:p w:rsidR="00713881" w:rsidRDefault="00713881" w:rsidP="0071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13881" w:rsidRDefault="00713881" w:rsidP="00713881">
      <w:pPr>
        <w:rPr>
          <w:sz w:val="28"/>
          <w:szCs w:val="28"/>
        </w:rPr>
      </w:pPr>
    </w:p>
    <w:p w:rsidR="00713881" w:rsidRPr="0004162A" w:rsidRDefault="00713881" w:rsidP="00713881">
      <w:pPr>
        <w:ind w:firstLine="709"/>
        <w:jc w:val="both"/>
      </w:pPr>
      <w:r w:rsidRPr="0004162A"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 мощного разрушающего действия.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  </w:t>
      </w:r>
      <w:proofErr w:type="gramStart"/>
      <w:r w:rsidRPr="0004162A">
        <w:t xml:space="preserve">Муниципальная  программа «Профилактика наркомании, токсикомании, алкоголизма и их социальных последствий на территории муниципального образования </w:t>
      </w:r>
      <w:proofErr w:type="spellStart"/>
      <w:r w:rsidR="00E9667E" w:rsidRPr="0004162A">
        <w:t>Верхнешоношского</w:t>
      </w:r>
      <w:proofErr w:type="spellEnd"/>
      <w:r w:rsidR="00E9667E" w:rsidRPr="0004162A">
        <w:t xml:space="preserve"> сельского поселения </w:t>
      </w:r>
      <w:r w:rsidRPr="0004162A">
        <w:t>на 20</w:t>
      </w:r>
      <w:r w:rsidR="00E9667E" w:rsidRPr="0004162A">
        <w:t>20</w:t>
      </w:r>
      <w:r w:rsidRPr="0004162A">
        <w:t>-202</w:t>
      </w:r>
      <w:r w:rsidR="00E9667E" w:rsidRPr="0004162A">
        <w:t>2</w:t>
      </w:r>
      <w:r w:rsidRPr="0004162A">
        <w:t xml:space="preserve"> годы»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  <w:proofErr w:type="gramEnd"/>
    </w:p>
    <w:p w:rsidR="00713881" w:rsidRPr="0004162A" w:rsidRDefault="00713881" w:rsidP="00713881">
      <w:pPr>
        <w:ind w:firstLine="709"/>
        <w:jc w:val="both"/>
      </w:pPr>
      <w:proofErr w:type="gramStart"/>
      <w:r w:rsidRPr="0004162A">
        <w:t>Программа разработана на основании Федерального закона от 08.01.1998 года № 3-ФЗ “О наркотических средствах и психотропных веществах” (с изменениями и дополнениями), Распоряжения Президента Российской Федерации от 17.09.1998 года № 343-рп «О мерах по усилению противодействия незаконному обороту наркотиков, психотропных веществ и злоупотреблению ими», Федеральным законом от 06.10.2003 года № 131-ФЗ «Об общих принципах организации местного самоуправления в Российской Федерации».</w:t>
      </w:r>
      <w:proofErr w:type="gramEnd"/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jc w:val="center"/>
        <w:rPr>
          <w:b/>
        </w:rPr>
      </w:pPr>
      <w:r w:rsidRPr="0004162A">
        <w:rPr>
          <w:b/>
        </w:rPr>
        <w:t>Раздел 2. Содержание проблемы и обоснование необходимости ее решения программными методами</w:t>
      </w:r>
    </w:p>
    <w:p w:rsidR="00713881" w:rsidRPr="0004162A" w:rsidRDefault="00713881" w:rsidP="00713881"/>
    <w:p w:rsidR="00713881" w:rsidRPr="0004162A" w:rsidRDefault="00713881" w:rsidP="00713881">
      <w:pPr>
        <w:ind w:firstLine="709"/>
        <w:jc w:val="both"/>
      </w:pPr>
      <w:r w:rsidRPr="0004162A">
        <w:t xml:space="preserve"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катастрофическое расширение </w:t>
      </w:r>
      <w:proofErr w:type="spellStart"/>
      <w:r w:rsidRPr="0004162A">
        <w:t>девиантной</w:t>
      </w:r>
      <w:proofErr w:type="spellEnd"/>
      <w:r w:rsidRPr="0004162A">
        <w:t xml:space="preserve"> среды наркоманов, в которую вовлекаются, в первую очередь, подростки и молодежь.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Ситуация в муниципальном образовании  </w:t>
      </w:r>
      <w:proofErr w:type="spellStart"/>
      <w:r w:rsidR="00017E93" w:rsidRPr="0004162A">
        <w:t>Верхнешоношского</w:t>
      </w:r>
      <w:proofErr w:type="spellEnd"/>
      <w:r w:rsidR="00017E93" w:rsidRPr="0004162A">
        <w:t xml:space="preserve"> сельского поселения</w:t>
      </w:r>
      <w:r w:rsidRPr="0004162A">
        <w:t xml:space="preserve"> характеризуется  как стабильная.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both"/>
      </w:pPr>
      <w:r w:rsidRPr="0004162A">
        <w:t xml:space="preserve">Существующая ныне система профилактики требует дальнейшего совершенствования. Активные профилактические мероприятия должны опираться: </w:t>
      </w:r>
    </w:p>
    <w:p w:rsidR="00713881" w:rsidRPr="0004162A" w:rsidRDefault="00713881" w:rsidP="00713881">
      <w:pPr>
        <w:ind w:firstLine="709"/>
        <w:jc w:val="both"/>
      </w:pPr>
      <w:r w:rsidRPr="0004162A">
        <w:lastRenderedPageBreak/>
        <w:t xml:space="preserve">– </w:t>
      </w:r>
      <w:r w:rsidRPr="0004162A">
        <w:tab/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04162A">
        <w:t>наркогенную</w:t>
      </w:r>
      <w:proofErr w:type="spellEnd"/>
      <w:r w:rsidRPr="0004162A">
        <w:t xml:space="preserve"> ситуацию;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на диагностику </w:t>
      </w:r>
      <w:proofErr w:type="spellStart"/>
      <w:r w:rsidRPr="0004162A">
        <w:t>наркозависимости</w:t>
      </w:r>
      <w:proofErr w:type="spellEnd"/>
      <w:r w:rsidRPr="0004162A">
        <w:t xml:space="preserve"> на ранней стадии;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>на реабилитацию молодёжи, возвращающуюся из среды наркотизации в нормальную жизнь.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В результате общество столкнулось с реальной незащищённостью подростков перед экспансией наркотических средств. Поэтому, без жёстких мер противодействия незаконному обороту наркотиков и силового противостояния </w:t>
      </w:r>
      <w:proofErr w:type="spellStart"/>
      <w:r w:rsidRPr="0004162A">
        <w:t>наркогруппировкам</w:t>
      </w:r>
      <w:proofErr w:type="spellEnd"/>
      <w:r w:rsidRPr="0004162A">
        <w:t xml:space="preserve">, добиться реального повышения эффективности </w:t>
      </w:r>
      <w:proofErr w:type="spellStart"/>
      <w:r w:rsidRPr="0004162A">
        <w:t>антинаркотической</w:t>
      </w:r>
      <w:proofErr w:type="spellEnd"/>
      <w:r w:rsidRPr="0004162A">
        <w:t xml:space="preserve"> профилактики только за счёт усилий учителей, врачей, психологов не представляется возможным.</w:t>
      </w:r>
    </w:p>
    <w:p w:rsidR="00713881" w:rsidRPr="0004162A" w:rsidRDefault="00713881" w:rsidP="00713881">
      <w:pPr>
        <w:ind w:firstLine="709"/>
        <w:jc w:val="both"/>
      </w:pPr>
      <w:r w:rsidRPr="0004162A">
        <w:t>Вторая причина - в сочетании, с одной стороны, доминирующих в поведении подростка мотивов любопытства и подражания; с другой - растерянности и некомпетентности педагогов, социальных работников, родителей.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- доступными  деньгами, формируют особую молодёжную субкультуру, ведущими ценностями которой являются свободное, праздное времяпровождение с наркотизацией как определённым стилем жизни. </w:t>
      </w:r>
    </w:p>
    <w:p w:rsidR="00713881" w:rsidRPr="0004162A" w:rsidRDefault="00713881" w:rsidP="00713881">
      <w:pPr>
        <w:ind w:firstLine="709"/>
        <w:jc w:val="both"/>
      </w:pPr>
      <w:r w:rsidRPr="0004162A"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713881" w:rsidRPr="0004162A" w:rsidRDefault="00713881" w:rsidP="00713881">
      <w:pPr>
        <w:ind w:firstLine="709"/>
        <w:jc w:val="both"/>
      </w:pPr>
      <w:r w:rsidRPr="0004162A"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В этой ситуации возникает особая ответственность со стороны профессиональных групп лиц, работающих с подростками и молодёжью - учителей, воспитателей, школьных психологов, социальных педагогов, врачей, которые нуждаются в разработке таких программ.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Конечно, борьба с распространением наркотиков и наркомании - общегосударственная задача. И сложно в отдельно взятой территории победить это зло.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 муниципального образования </w:t>
      </w:r>
      <w:proofErr w:type="spellStart"/>
      <w:r w:rsidR="00017E93" w:rsidRPr="0004162A">
        <w:t>Верхнешоношского</w:t>
      </w:r>
      <w:proofErr w:type="spellEnd"/>
      <w:r w:rsidR="00017E93" w:rsidRPr="0004162A">
        <w:t xml:space="preserve"> сельского поселения </w:t>
      </w:r>
      <w:r w:rsidRPr="0004162A">
        <w:t xml:space="preserve">координирует свою деятельность по снижению темпов роста наркомании с правоохранительными органами,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713881" w:rsidRPr="0004162A" w:rsidRDefault="00713881" w:rsidP="00713881">
      <w:pPr>
        <w:jc w:val="both"/>
      </w:pPr>
    </w:p>
    <w:p w:rsidR="00713881" w:rsidRPr="0004162A" w:rsidRDefault="00713881" w:rsidP="00713881">
      <w:pPr>
        <w:ind w:firstLine="709"/>
        <w:jc w:val="center"/>
        <w:rPr>
          <w:b/>
        </w:rPr>
      </w:pPr>
      <w:r w:rsidRPr="0004162A">
        <w:rPr>
          <w:b/>
        </w:rPr>
        <w:t>Раздел 3. Основные цели и задачи программы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both"/>
      </w:pPr>
      <w:r w:rsidRPr="0004162A">
        <w:t xml:space="preserve">Основная цель программы </w:t>
      </w:r>
      <w:r w:rsidR="00017E93" w:rsidRPr="0004162A">
        <w:t xml:space="preserve"> </w:t>
      </w:r>
      <w:r w:rsidRPr="0004162A">
        <w:t xml:space="preserve">- ограничение распространения наркомании, алкоголизма, токсикомании и связанных с ними негативных социальных последствий в муниципальном образовании </w:t>
      </w:r>
      <w:proofErr w:type="spellStart"/>
      <w:r w:rsidR="00017E93" w:rsidRPr="0004162A">
        <w:t>Верхнешоношского</w:t>
      </w:r>
      <w:proofErr w:type="spellEnd"/>
      <w:r w:rsidR="00017E93" w:rsidRPr="0004162A">
        <w:t xml:space="preserve"> сельского поселения</w:t>
      </w:r>
      <w:r w:rsidRPr="0004162A">
        <w:t>.</w:t>
      </w:r>
      <w:r w:rsidR="00017E93" w:rsidRPr="0004162A">
        <w:t xml:space="preserve"> </w:t>
      </w:r>
      <w:r w:rsidRPr="0004162A">
        <w:t xml:space="preserve">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</w:t>
      </w:r>
      <w:r w:rsidRPr="0004162A">
        <w:lastRenderedPageBreak/>
        <w:t>связанных со злоупотреблением и незаконным оборотом наркотиков. Для этого необходимо решить ряд задач, а именно: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повысить информированность населения муниципального образования </w:t>
      </w:r>
      <w:proofErr w:type="spellStart"/>
      <w:r w:rsidR="00017E93" w:rsidRPr="0004162A">
        <w:t>Верхнешоношского</w:t>
      </w:r>
      <w:proofErr w:type="spellEnd"/>
      <w:r w:rsidR="00017E93" w:rsidRPr="0004162A">
        <w:t xml:space="preserve"> сельского поселения </w:t>
      </w:r>
      <w:r w:rsidRPr="0004162A">
        <w:t xml:space="preserve">по проблемам злоупотребления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повысить интерес родителей к вопросам </w:t>
      </w:r>
      <w:proofErr w:type="spellStart"/>
      <w:r w:rsidRPr="0004162A">
        <w:t>антинаркотического</w:t>
      </w:r>
      <w:proofErr w:type="spellEnd"/>
      <w:r w:rsidRPr="0004162A">
        <w:t xml:space="preserve"> воспитания детей и подростков;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расширить охват детей, подростков и молодежи программами профилактики злоупотребления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 в учебных заведениях.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center"/>
        <w:rPr>
          <w:b/>
        </w:rPr>
      </w:pPr>
      <w:r w:rsidRPr="0004162A">
        <w:rPr>
          <w:b/>
        </w:rPr>
        <w:t>Раздел 4. Сроки и этапы реализации программы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both"/>
      </w:pPr>
      <w:r w:rsidRPr="0004162A"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</w:t>
      </w:r>
      <w:r w:rsidR="00017E93" w:rsidRPr="0004162A">
        <w:t>20</w:t>
      </w:r>
      <w:r w:rsidRPr="0004162A">
        <w:t xml:space="preserve"> по 202</w:t>
      </w:r>
      <w:r w:rsidR="00017E93" w:rsidRPr="0004162A">
        <w:t>2</w:t>
      </w:r>
      <w:r w:rsidRPr="0004162A">
        <w:t xml:space="preserve"> годы.</w:t>
      </w:r>
    </w:p>
    <w:p w:rsidR="00713881" w:rsidRPr="0004162A" w:rsidRDefault="00713881" w:rsidP="00713881">
      <w:r w:rsidRPr="0004162A">
        <w:t xml:space="preserve">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Реализацию программы обеспечивает администрация   муниципального образования </w:t>
      </w:r>
      <w:proofErr w:type="spellStart"/>
      <w:r w:rsidR="00017E93" w:rsidRPr="0004162A">
        <w:t>Верхнешоношского</w:t>
      </w:r>
      <w:proofErr w:type="spellEnd"/>
      <w:r w:rsidR="00017E93" w:rsidRPr="0004162A">
        <w:t xml:space="preserve"> сельского поселения</w:t>
      </w:r>
      <w:r w:rsidRPr="0004162A">
        <w:t>, которая: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>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>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>готовит отчеты о ходе и результатах реализации программы;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>организует мониторинг, оценку достигнутых целей и эффективности программы.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center"/>
        <w:rPr>
          <w:b/>
        </w:rPr>
      </w:pPr>
      <w:r w:rsidRPr="0004162A">
        <w:rPr>
          <w:b/>
        </w:rPr>
        <w:t xml:space="preserve">Раздел 5. </w:t>
      </w:r>
      <w:proofErr w:type="gramStart"/>
      <w:r w:rsidRPr="0004162A">
        <w:rPr>
          <w:b/>
        </w:rPr>
        <w:t>Контроль за</w:t>
      </w:r>
      <w:proofErr w:type="gramEnd"/>
      <w:r w:rsidRPr="0004162A">
        <w:rPr>
          <w:b/>
        </w:rPr>
        <w:t xml:space="preserve"> ходом реализации программы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both"/>
      </w:pPr>
      <w:proofErr w:type="gramStart"/>
      <w:r w:rsidRPr="0004162A">
        <w:t>Контроль за</w:t>
      </w:r>
      <w:proofErr w:type="gramEnd"/>
      <w:r w:rsidRPr="0004162A">
        <w:t xml:space="preserve"> ходом реализации программы осуществляет администрация муниципального образования </w:t>
      </w:r>
      <w:proofErr w:type="spellStart"/>
      <w:r w:rsidR="0033165D" w:rsidRPr="0004162A">
        <w:t>Верхнешоношского</w:t>
      </w:r>
      <w:proofErr w:type="spellEnd"/>
      <w:r w:rsidR="0033165D" w:rsidRPr="0004162A">
        <w:t xml:space="preserve"> сельского поселения</w:t>
      </w:r>
      <w:r w:rsidRPr="0004162A">
        <w:t xml:space="preserve">. </w:t>
      </w:r>
      <w:r w:rsidR="0033165D" w:rsidRPr="0004162A">
        <w:t xml:space="preserve"> </w:t>
      </w:r>
    </w:p>
    <w:p w:rsidR="00713881" w:rsidRPr="0004162A" w:rsidRDefault="00713881" w:rsidP="00713881">
      <w:pPr>
        <w:ind w:firstLine="709"/>
        <w:jc w:val="both"/>
      </w:pPr>
      <w:r w:rsidRPr="0004162A">
        <w:t>Заказчик в установленные сроки представляет отчет о результатах реализации  программы, а также отчет о ее выполнении за весь период реализации.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center"/>
        <w:rPr>
          <w:b/>
        </w:rPr>
      </w:pPr>
      <w:r w:rsidRPr="0004162A">
        <w:rPr>
          <w:b/>
        </w:rPr>
        <w:t>Раздел 6. Оценка эффективности социально-экономических результатов реализации программы</w:t>
      </w:r>
    </w:p>
    <w:p w:rsidR="00713881" w:rsidRPr="0004162A" w:rsidRDefault="00713881" w:rsidP="00713881">
      <w:pPr>
        <w:ind w:firstLine="709"/>
        <w:jc w:val="both"/>
      </w:pPr>
    </w:p>
    <w:p w:rsidR="00713881" w:rsidRPr="0004162A" w:rsidRDefault="00713881" w:rsidP="00713881">
      <w:pPr>
        <w:ind w:firstLine="709"/>
        <w:jc w:val="both"/>
      </w:pPr>
      <w:r w:rsidRPr="0004162A">
        <w:t xml:space="preserve">Реализация данной программы в течение  трех  лет позволит: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внедрение профилактических программ в учебный план </w:t>
      </w:r>
      <w:proofErr w:type="spellStart"/>
      <w:r w:rsidR="0033165D" w:rsidRPr="0004162A">
        <w:t>Хозьминской</w:t>
      </w:r>
      <w:proofErr w:type="spellEnd"/>
      <w:r w:rsidR="0033165D" w:rsidRPr="0004162A">
        <w:t xml:space="preserve"> ОШ № 18</w:t>
      </w:r>
      <w:r w:rsidRPr="0004162A">
        <w:t>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повысить информированность населения  муниципального образования </w:t>
      </w:r>
      <w:proofErr w:type="spellStart"/>
      <w:r w:rsidR="0033165D" w:rsidRPr="0004162A">
        <w:t>Верхнешоношского</w:t>
      </w:r>
      <w:proofErr w:type="spellEnd"/>
      <w:r w:rsidR="0033165D" w:rsidRPr="0004162A">
        <w:t xml:space="preserve"> сельского поселения </w:t>
      </w:r>
      <w:r w:rsidRPr="0004162A">
        <w:t xml:space="preserve">по проблемам злоупотребления </w:t>
      </w:r>
      <w:proofErr w:type="spellStart"/>
      <w:r w:rsidRPr="0004162A">
        <w:t>психоактивными</w:t>
      </w:r>
      <w:proofErr w:type="spellEnd"/>
      <w:r w:rsidRPr="0004162A">
        <w:t xml:space="preserve">  веществами, разработать и изготовить  демонстрационные материалы по профилактике злоупотребления </w:t>
      </w:r>
      <w:proofErr w:type="spellStart"/>
      <w:r w:rsidR="00E4092B" w:rsidRPr="0004162A">
        <w:t>психоактивными</w:t>
      </w:r>
      <w:proofErr w:type="spellEnd"/>
      <w:r w:rsidR="00E4092B" w:rsidRPr="0004162A">
        <w:t xml:space="preserve">  веществами</w:t>
      </w:r>
      <w:r w:rsidRPr="0004162A">
        <w:t>;</w:t>
      </w:r>
      <w:r w:rsidR="00E4092B" w:rsidRPr="0004162A">
        <w:t xml:space="preserve">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повысить интерес родителей к вопросам </w:t>
      </w:r>
      <w:proofErr w:type="spellStart"/>
      <w:r w:rsidRPr="0004162A">
        <w:t>антинаркотического</w:t>
      </w:r>
      <w:proofErr w:type="spellEnd"/>
      <w:r w:rsidRPr="0004162A">
        <w:t xml:space="preserve"> воспитания детей и подростков; 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– </w:t>
      </w:r>
      <w:r w:rsidRPr="0004162A">
        <w:tab/>
        <w:t xml:space="preserve">расширить охват детей, подростков и молодежи программами профилактики злоупотребления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 в </w:t>
      </w:r>
      <w:proofErr w:type="spellStart"/>
      <w:r w:rsidR="00E4092B" w:rsidRPr="0004162A">
        <w:t>Хозьминской</w:t>
      </w:r>
      <w:proofErr w:type="spellEnd"/>
      <w:r w:rsidR="00E4092B" w:rsidRPr="0004162A">
        <w:t xml:space="preserve"> ОШ № 18</w:t>
      </w:r>
      <w:r w:rsidRPr="0004162A">
        <w:t>;</w:t>
      </w:r>
    </w:p>
    <w:p w:rsidR="00713881" w:rsidRPr="0004162A" w:rsidRDefault="00713881" w:rsidP="00713881">
      <w:pPr>
        <w:ind w:firstLine="709"/>
        <w:jc w:val="both"/>
      </w:pPr>
      <w:r w:rsidRPr="0004162A"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04162A">
        <w:t>психоактивными</w:t>
      </w:r>
      <w:proofErr w:type="spellEnd"/>
      <w:r w:rsidRPr="0004162A">
        <w:t xml:space="preserve"> веществами среди различных категорий населения, что приведет к ограничению распространения </w:t>
      </w:r>
      <w:r w:rsidRPr="0004162A">
        <w:lastRenderedPageBreak/>
        <w:t xml:space="preserve">наркомании, алкоголизма, токсикомании и связанных с ними негативных социальных последствий в муниципальном образовании </w:t>
      </w:r>
      <w:proofErr w:type="spellStart"/>
      <w:r w:rsidR="00E4092B" w:rsidRPr="0004162A">
        <w:t>Верхнешоношского</w:t>
      </w:r>
      <w:proofErr w:type="spellEnd"/>
      <w:r w:rsidR="00E4092B" w:rsidRPr="0004162A">
        <w:t xml:space="preserve"> сельского поселения</w:t>
      </w:r>
      <w:r w:rsidRPr="0004162A">
        <w:t>.</w:t>
      </w:r>
    </w:p>
    <w:p w:rsidR="00713881" w:rsidRDefault="00713881" w:rsidP="007138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Перечень мероприятий программы</w:t>
      </w:r>
    </w:p>
    <w:p w:rsidR="00713881" w:rsidRDefault="00713881" w:rsidP="00713881">
      <w:pPr>
        <w:ind w:firstLine="709"/>
        <w:jc w:val="center"/>
        <w:rPr>
          <w:b/>
          <w:sz w:val="28"/>
          <w:szCs w:val="28"/>
        </w:rPr>
      </w:pPr>
    </w:p>
    <w:tbl>
      <w:tblPr>
        <w:tblW w:w="5374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5235"/>
        <w:gridCol w:w="1595"/>
        <w:gridCol w:w="2533"/>
      </w:tblGrid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№</w:t>
            </w:r>
          </w:p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proofErr w:type="spellStart"/>
            <w:proofErr w:type="gramStart"/>
            <w:r w:rsidRPr="009C4B2C">
              <w:t>п</w:t>
            </w:r>
            <w:proofErr w:type="spellEnd"/>
            <w:proofErr w:type="gramEnd"/>
            <w:r w:rsidRPr="009C4B2C">
              <w:t>/</w:t>
            </w:r>
            <w:proofErr w:type="spellStart"/>
            <w:r w:rsidRPr="009C4B2C">
              <w:t>п</w:t>
            </w:r>
            <w:proofErr w:type="spell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</w:p>
          <w:p w:rsidR="00713881" w:rsidRPr="00365A10" w:rsidRDefault="00713881" w:rsidP="0004162A">
            <w:pPr>
              <w:pStyle w:val="a3"/>
              <w:spacing w:after="0" w:line="255" w:lineRule="atLeast"/>
              <w:ind w:left="142" w:right="273"/>
              <w:jc w:val="center"/>
            </w:pPr>
            <w:r w:rsidRPr="00365A10">
              <w:t>Мероприятия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365A10" w:rsidRDefault="00713881" w:rsidP="0004162A">
            <w:pPr>
              <w:pStyle w:val="a3"/>
              <w:spacing w:after="0" w:line="255" w:lineRule="atLeast"/>
              <w:jc w:val="center"/>
            </w:pPr>
            <w:r w:rsidRPr="00365A10">
              <w:t>Срок</w:t>
            </w:r>
          </w:p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365A10">
              <w:t>исполнения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</w:p>
          <w:p w:rsidR="00713881" w:rsidRPr="00365A10" w:rsidRDefault="00713881" w:rsidP="0004162A">
            <w:pPr>
              <w:pStyle w:val="a3"/>
              <w:spacing w:after="0" w:line="255" w:lineRule="atLeast"/>
              <w:jc w:val="center"/>
            </w:pPr>
            <w:r w:rsidRPr="00365A10">
              <w:t>Исполнители</w:t>
            </w:r>
          </w:p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1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Оперативное реагирование на обращение родителей, руководителей учреждений для детей-сирот и детей, оставшихся без попечения родителей, о фактах жестокого обращения с детьми, самовольных уходах детей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29F" w:rsidRDefault="0095029F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 xml:space="preserve">ОМВД по </w:t>
            </w:r>
            <w:r w:rsidR="00E4092B">
              <w:t>Вельскому району</w:t>
            </w:r>
            <w:r w:rsidRPr="009C4B2C">
              <w:t xml:space="preserve"> (по согласованию)</w:t>
            </w:r>
            <w:r>
              <w:t>,</w:t>
            </w:r>
          </w:p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 xml:space="preserve">Отдел опеки и попечительства  комитета социальной защиты населения администрации </w:t>
            </w:r>
            <w:r w:rsidR="00E4092B">
              <w:t>Вельского</w:t>
            </w:r>
            <w:r>
              <w:t xml:space="preserve"> </w:t>
            </w:r>
            <w:r w:rsidRPr="009C4B2C">
              <w:t>муниципального района (по согласованию)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2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Проведение проверок торговых объектов  с целью выявления фактов продажи алкогольной и спиртосодержащей продукции несовершеннолетним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29F" w:rsidRDefault="0095029F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713881" w:rsidRPr="009C4B2C" w:rsidRDefault="0095029F" w:rsidP="0004162A">
            <w:pPr>
              <w:pStyle w:val="a3"/>
              <w:spacing w:after="0" w:line="255" w:lineRule="atLeast"/>
              <w:jc w:val="center"/>
            </w:pPr>
            <w:r>
              <w:t>ОМВД по Вельскому району</w:t>
            </w:r>
            <w:r w:rsidRPr="009C4B2C">
              <w:t xml:space="preserve"> (по согласованию)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3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Организация и проведение выборочных рейдов по семьям, проживающи</w:t>
            </w:r>
            <w:r>
              <w:t>м</w:t>
            </w:r>
            <w:r w:rsidRPr="009C4B2C">
              <w:t xml:space="preserve"> в неудовлетворительных жилищно-бытовых условиях</w:t>
            </w:r>
            <w:r>
              <w:t>, неблагополучным семьям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29F" w:rsidRDefault="0095029F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713881" w:rsidRPr="009C4B2C" w:rsidRDefault="0095029F" w:rsidP="0004162A">
            <w:pPr>
              <w:pStyle w:val="a3"/>
              <w:spacing w:after="0" w:line="255" w:lineRule="atLeast"/>
              <w:jc w:val="center"/>
            </w:pPr>
            <w:r>
              <w:t>ОМВД по Вельскому району</w:t>
            </w:r>
            <w:r w:rsidRPr="009C4B2C">
              <w:t xml:space="preserve"> (по согласованию)</w:t>
            </w:r>
          </w:p>
        </w:tc>
      </w:tr>
      <w:tr w:rsidR="00713881" w:rsidRPr="009C4B2C" w:rsidTr="00387443">
        <w:trPr>
          <w:trHeight w:val="105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4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A9604F">
              <w:t>Организация  рабочих мест для подростков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летний период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95029F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95029F" w:rsidP="0004162A">
            <w:pPr>
              <w:pStyle w:val="a3"/>
              <w:spacing w:after="0" w:line="255" w:lineRule="atLeast"/>
              <w:jc w:val="center"/>
            </w:pPr>
            <w:r>
              <w:t>7</w:t>
            </w:r>
            <w:r w:rsidR="00713881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A9604F">
              <w:t>Проведение мероприятий, пропагандирующих здоровый образ жизни и ценность крепких семейных отношений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ежемесячно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E76406" w:rsidP="0004162A">
            <w:pPr>
              <w:pStyle w:val="a3"/>
              <w:spacing w:after="0" w:line="255" w:lineRule="atLeast"/>
              <w:jc w:val="center"/>
            </w:pPr>
            <w:r w:rsidRPr="00E76406">
              <w:t>СП МБУК «РКЦ» «Комсомольский СДК»</w:t>
            </w:r>
          </w:p>
          <w:p w:rsidR="00E76406" w:rsidRPr="00E76406" w:rsidRDefault="00E76406" w:rsidP="0004162A">
            <w:pPr>
              <w:pStyle w:val="a3"/>
              <w:spacing w:after="0" w:line="255" w:lineRule="atLeast"/>
              <w:jc w:val="center"/>
            </w:pP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F748D7" w:rsidP="0004162A">
            <w:pPr>
              <w:pStyle w:val="a3"/>
              <w:spacing w:after="0" w:line="255" w:lineRule="atLeast"/>
              <w:jc w:val="center"/>
            </w:pPr>
            <w:r>
              <w:t>8</w:t>
            </w:r>
            <w:r w:rsidR="00713881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A9604F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A9604F">
              <w:t xml:space="preserve">Проведение мероприятий по профилактике </w:t>
            </w:r>
            <w:proofErr w:type="spellStart"/>
            <w:r w:rsidRPr="00A9604F">
              <w:t>табакокурения</w:t>
            </w:r>
            <w:proofErr w:type="spellEnd"/>
            <w:r w:rsidRPr="00A9604F">
              <w:t>, алкогол</w:t>
            </w:r>
            <w:proofErr w:type="gramStart"/>
            <w:r w:rsidRPr="00A9604F">
              <w:t>е-</w:t>
            </w:r>
            <w:proofErr w:type="gramEnd"/>
            <w:r w:rsidRPr="00A9604F">
              <w:t xml:space="preserve"> и </w:t>
            </w:r>
            <w:proofErr w:type="spellStart"/>
            <w:r w:rsidRPr="00A9604F">
              <w:t>наркозависимости</w:t>
            </w:r>
            <w:proofErr w:type="spellEnd"/>
            <w:r w:rsidRPr="00A9604F">
              <w:t>, ВИЧ - инфекции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ежемесячно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E76406" w:rsidP="0004162A">
            <w:pPr>
              <w:pStyle w:val="a3"/>
              <w:spacing w:after="0" w:line="255" w:lineRule="atLeast"/>
              <w:jc w:val="center"/>
            </w:pPr>
            <w:r w:rsidRPr="00E76406">
              <w:t>СП МБУК «РКЦ» «Комсомольский СДК»</w:t>
            </w:r>
            <w:r>
              <w:t>,</w:t>
            </w:r>
          </w:p>
          <w:p w:rsidR="00E76406" w:rsidRDefault="00E76406" w:rsidP="0004162A">
            <w:pPr>
              <w:pStyle w:val="a3"/>
              <w:spacing w:after="0" w:line="255" w:lineRule="atLeast"/>
              <w:jc w:val="center"/>
            </w:pPr>
            <w:r w:rsidRPr="00C602FA">
              <w:t>МУК «Вельская БС» Комсомольская поселенческая библиотека</w:t>
            </w:r>
          </w:p>
          <w:p w:rsidR="00E76406" w:rsidRPr="00E76406" w:rsidRDefault="00E76406" w:rsidP="0004162A">
            <w:pPr>
              <w:pStyle w:val="a3"/>
              <w:spacing w:after="0" w:line="255" w:lineRule="atLeast"/>
              <w:jc w:val="center"/>
            </w:pPr>
            <w:r w:rsidRPr="00E76406">
              <w:t>ГБУЗ АО «Вельская ЦРБ» СП Комсомольская амбулатория»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F748D7" w:rsidP="0004162A">
            <w:pPr>
              <w:pStyle w:val="a3"/>
              <w:spacing w:after="0" w:line="255" w:lineRule="atLeast"/>
              <w:jc w:val="center"/>
            </w:pPr>
            <w:r>
              <w:t>9</w:t>
            </w:r>
            <w:r w:rsidR="00713881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A9604F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A9604F">
              <w:t>Оказание психолого-социальн</w:t>
            </w:r>
            <w:proofErr w:type="gramStart"/>
            <w:r w:rsidRPr="00A9604F">
              <w:t>о-</w:t>
            </w:r>
            <w:proofErr w:type="gramEnd"/>
            <w:r w:rsidRPr="00A9604F">
              <w:t xml:space="preserve"> педагогической помощи подросткам и их родителям, входящим в группу риска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06" w:rsidRDefault="00E76406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E76406" w:rsidRDefault="00E76406" w:rsidP="0004162A">
            <w:pPr>
              <w:pStyle w:val="a3"/>
              <w:spacing w:after="0" w:line="255" w:lineRule="atLeast"/>
              <w:jc w:val="center"/>
            </w:pPr>
            <w:r>
              <w:t>ОМВД по Вельскому району</w:t>
            </w:r>
            <w:r w:rsidRPr="009C4B2C">
              <w:t xml:space="preserve"> (по согласованию)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F748D7" w:rsidP="0004162A">
            <w:pPr>
              <w:pStyle w:val="a3"/>
              <w:spacing w:after="0" w:line="255" w:lineRule="atLeast"/>
              <w:jc w:val="center"/>
            </w:pPr>
            <w:r>
              <w:t>10</w:t>
            </w:r>
            <w:r w:rsidR="00713881"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 xml:space="preserve">Принятие мер к усилению контроля по </w:t>
            </w:r>
            <w:r w:rsidRPr="009C4B2C">
              <w:lastRenderedPageBreak/>
              <w:t>раннему выявлению несовершеннолетних и семей, находящихся в социально опасном положении, незамедлительное информирование КДН о выявлении несовершеннолетних и семей, находящихся в социально опасном положении, случаях ненадлежащего ухода за детьми, причинения несовершеннолетним телесных повреждений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lastRenderedPageBreak/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C6" w:rsidRDefault="00974FC6" w:rsidP="0004162A">
            <w:pPr>
              <w:pStyle w:val="a3"/>
              <w:spacing w:after="0" w:line="255" w:lineRule="atLeast"/>
              <w:jc w:val="center"/>
            </w:pPr>
            <w:r>
              <w:t xml:space="preserve">МО </w:t>
            </w:r>
            <w:r>
              <w:lastRenderedPageBreak/>
              <w:t>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974FC6" w:rsidRDefault="00974FC6" w:rsidP="0004162A">
            <w:pPr>
              <w:pStyle w:val="a3"/>
              <w:spacing w:after="0" w:line="255" w:lineRule="atLeast"/>
              <w:jc w:val="center"/>
            </w:pPr>
            <w:r>
              <w:t>ОМВД по Вельскому району</w:t>
            </w:r>
            <w:r w:rsidRPr="009C4B2C">
              <w:t xml:space="preserve"> (по согласованию)</w:t>
            </w:r>
          </w:p>
          <w:p w:rsidR="00713881" w:rsidRPr="009C4B2C" w:rsidRDefault="00974FC6" w:rsidP="0004162A">
            <w:pPr>
              <w:pStyle w:val="a3"/>
              <w:spacing w:after="0" w:line="255" w:lineRule="atLeast"/>
              <w:jc w:val="center"/>
            </w:pPr>
            <w:r w:rsidRPr="00E76406">
              <w:t>ГБУЗ АО «Вельская ЦРБ» СП Комсомольская амбулатория»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lastRenderedPageBreak/>
              <w:t>1</w:t>
            </w:r>
            <w:r w:rsidR="00F748D7">
              <w:t>1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Активизировать вовлечение подростков «группы риска» в организо</w:t>
            </w:r>
            <w:r>
              <w:t>ванные формы досуга и занятости, клубы по интересам, кружки художественной самодеятельности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974FC6" w:rsidP="0004162A">
            <w:pPr>
              <w:pStyle w:val="a3"/>
              <w:spacing w:after="0" w:line="255" w:lineRule="atLeast"/>
              <w:jc w:val="center"/>
            </w:pPr>
            <w:r w:rsidRPr="00E76406">
              <w:t>СП МБУК «РКЦ» «Комсомольский СДК»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1</w:t>
            </w:r>
            <w:r w:rsidR="00F748D7">
              <w:t>2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9C4B2C">
              <w:t>ств ср</w:t>
            </w:r>
            <w:proofErr w:type="gramEnd"/>
            <w:r w:rsidRPr="009C4B2C">
              <w:t>еди несовершеннолетних, а также их родителей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974FC6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1</w:t>
            </w:r>
            <w:r w:rsidR="00F748D7">
              <w:t>3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Осуществление взаимодействия со следователями, федеральными и мировыми судьями, занимающимися расследованием и рассмотрением дел в отношении несовершеннолетних; судебными приставами; учреждениями системы исполнения наказаний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 постоянно 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974FC6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</w:tc>
      </w:tr>
      <w:tr w:rsidR="00713881" w:rsidRPr="009C4B2C" w:rsidTr="003874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>
              <w:t>1</w:t>
            </w:r>
            <w:r w:rsidR="00F748D7">
              <w:t>4</w:t>
            </w:r>
            <w:r w:rsidRPr="009C4B2C">
              <w:t>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ind w:left="142" w:right="273"/>
              <w:jc w:val="both"/>
            </w:pPr>
            <w:r w:rsidRPr="009C4B2C">
              <w:t>Активизировать информационно-просветительскую работу с населением, пропагандирующую традиции и ценности семьи. Освещать вопросы и проблемы профилактики безнадзорности и правонарушений несовершеннолетних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Pr="009C4B2C" w:rsidRDefault="00713881" w:rsidP="0004162A">
            <w:pPr>
              <w:pStyle w:val="a3"/>
              <w:spacing w:after="0" w:line="255" w:lineRule="atLeast"/>
              <w:jc w:val="center"/>
            </w:pPr>
            <w:r w:rsidRPr="009C4B2C">
              <w:t>постоянно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881" w:rsidRDefault="00974FC6" w:rsidP="0004162A">
            <w:pPr>
              <w:pStyle w:val="a3"/>
              <w:spacing w:after="0" w:line="255" w:lineRule="atLeast"/>
              <w:jc w:val="center"/>
            </w:pPr>
            <w:r>
              <w:t>МО «</w:t>
            </w:r>
            <w:proofErr w:type="spellStart"/>
            <w:r>
              <w:t>Верхнешоношское</w:t>
            </w:r>
            <w:proofErr w:type="spellEnd"/>
            <w:r>
              <w:t>»</w:t>
            </w:r>
          </w:p>
          <w:p w:rsidR="00974FC6" w:rsidRDefault="00974FC6" w:rsidP="0004162A">
            <w:pPr>
              <w:pStyle w:val="a3"/>
              <w:spacing w:after="0" w:line="255" w:lineRule="atLeast"/>
              <w:jc w:val="center"/>
            </w:pPr>
            <w:r w:rsidRPr="00E76406">
              <w:t>СП МБУК «РКЦ» «Комсомольский СДК»</w:t>
            </w:r>
            <w:r>
              <w:t>,</w:t>
            </w:r>
          </w:p>
          <w:p w:rsidR="00974FC6" w:rsidRPr="009C4B2C" w:rsidRDefault="00974FC6" w:rsidP="0004162A">
            <w:pPr>
              <w:pStyle w:val="a3"/>
              <w:spacing w:after="0" w:line="255" w:lineRule="atLeast"/>
              <w:jc w:val="center"/>
            </w:pPr>
            <w:r w:rsidRPr="00C602FA">
              <w:t>МУК «Вельская БС» Комсомольская поселенческая библиотека</w:t>
            </w:r>
          </w:p>
        </w:tc>
      </w:tr>
    </w:tbl>
    <w:p w:rsidR="00713881" w:rsidRPr="009C4B2C" w:rsidRDefault="00713881" w:rsidP="0004162A">
      <w:pPr>
        <w:pStyle w:val="a3"/>
        <w:spacing w:after="0" w:line="255" w:lineRule="atLeast"/>
      </w:pPr>
      <w:r w:rsidRPr="009C4B2C">
        <w:t> </w:t>
      </w:r>
    </w:p>
    <w:p w:rsidR="00713881" w:rsidRPr="00F62605" w:rsidRDefault="00713881" w:rsidP="00713881">
      <w:pPr>
        <w:pStyle w:val="a3"/>
        <w:tabs>
          <w:tab w:val="left" w:pos="6855"/>
        </w:tabs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Раздел 8. Внесение изменений в муниципальную программу.</w:t>
      </w:r>
    </w:p>
    <w:p w:rsidR="00713881" w:rsidRPr="00F62605" w:rsidRDefault="00713881" w:rsidP="00713881">
      <w:pPr>
        <w:pStyle w:val="a3"/>
        <w:tabs>
          <w:tab w:val="left" w:pos="68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F62605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6260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626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260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F62605">
        <w:rPr>
          <w:sz w:val="28"/>
          <w:szCs w:val="28"/>
        </w:rPr>
        <w:t xml:space="preserve"> </w:t>
      </w:r>
      <w:r w:rsidRPr="00F62605">
        <w:rPr>
          <w:color w:val="000000"/>
          <w:sz w:val="28"/>
          <w:szCs w:val="28"/>
        </w:rPr>
        <w:t xml:space="preserve">«Профилактика наркомании, токсикомании, алкоголизма и их социальных последствий  на территории муниципального образования </w:t>
      </w:r>
      <w:proofErr w:type="spellStart"/>
      <w:r w:rsidR="00974FC6">
        <w:rPr>
          <w:color w:val="000000"/>
          <w:sz w:val="28"/>
          <w:szCs w:val="28"/>
        </w:rPr>
        <w:t>Верхнешоношского</w:t>
      </w:r>
      <w:proofErr w:type="spellEnd"/>
      <w:r w:rsidR="00974FC6">
        <w:rPr>
          <w:color w:val="000000"/>
          <w:sz w:val="28"/>
          <w:szCs w:val="28"/>
        </w:rPr>
        <w:t xml:space="preserve"> сельского поселения</w:t>
      </w:r>
      <w:r w:rsidRPr="00F62605">
        <w:rPr>
          <w:color w:val="000000"/>
          <w:sz w:val="28"/>
          <w:szCs w:val="28"/>
        </w:rPr>
        <w:t xml:space="preserve"> на 20</w:t>
      </w:r>
      <w:r w:rsidR="00974FC6">
        <w:rPr>
          <w:color w:val="000000"/>
          <w:sz w:val="28"/>
          <w:szCs w:val="28"/>
        </w:rPr>
        <w:t>20</w:t>
      </w:r>
      <w:r w:rsidRPr="00F6260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974FC6">
        <w:rPr>
          <w:color w:val="000000"/>
          <w:sz w:val="28"/>
          <w:szCs w:val="28"/>
        </w:rPr>
        <w:t>2</w:t>
      </w:r>
      <w:r w:rsidRPr="00F62605">
        <w:rPr>
          <w:color w:val="000000"/>
          <w:sz w:val="28"/>
          <w:szCs w:val="28"/>
        </w:rPr>
        <w:t xml:space="preserve">  годы» </w:t>
      </w:r>
      <w:r w:rsidRPr="00F62605">
        <w:rPr>
          <w:sz w:val="28"/>
          <w:szCs w:val="28"/>
        </w:rPr>
        <w:t>могут вноситься изменения и дополнения</w:t>
      </w:r>
      <w:r>
        <w:rPr>
          <w:sz w:val="28"/>
          <w:szCs w:val="28"/>
        </w:rPr>
        <w:t xml:space="preserve"> в случаях, предусмотренных Порядком разработки и реализации муниципальных программ </w:t>
      </w:r>
      <w:proofErr w:type="spellStart"/>
      <w:r w:rsidR="00974FC6">
        <w:rPr>
          <w:color w:val="000000"/>
          <w:sz w:val="28"/>
          <w:szCs w:val="28"/>
        </w:rPr>
        <w:t>Верхнешоношского</w:t>
      </w:r>
      <w:proofErr w:type="spellEnd"/>
      <w:r w:rsidR="00974FC6">
        <w:rPr>
          <w:color w:val="000000"/>
          <w:sz w:val="28"/>
          <w:szCs w:val="28"/>
        </w:rPr>
        <w:t xml:space="preserve"> сельского поселения</w:t>
      </w:r>
      <w:r w:rsidR="00974FC6" w:rsidRPr="00F62605">
        <w:rPr>
          <w:color w:val="000000"/>
          <w:sz w:val="28"/>
          <w:szCs w:val="28"/>
        </w:rPr>
        <w:t xml:space="preserve"> </w:t>
      </w:r>
      <w:r w:rsidR="00974FC6">
        <w:rPr>
          <w:sz w:val="28"/>
          <w:szCs w:val="28"/>
        </w:rPr>
        <w:t>Вельского</w:t>
      </w:r>
      <w:r>
        <w:rPr>
          <w:sz w:val="28"/>
          <w:szCs w:val="28"/>
        </w:rPr>
        <w:t xml:space="preserve"> муниципального района </w:t>
      </w:r>
      <w:r w:rsidR="00974FC6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области.</w:t>
      </w:r>
    </w:p>
    <w:p w:rsidR="00713881" w:rsidRPr="00631617" w:rsidRDefault="00713881" w:rsidP="00713881">
      <w:pPr>
        <w:pStyle w:val="a3"/>
        <w:spacing w:line="255" w:lineRule="atLeast"/>
        <w:rPr>
          <w:color w:val="323131"/>
        </w:rPr>
      </w:pPr>
      <w:r w:rsidRPr="00631617">
        <w:rPr>
          <w:color w:val="323131"/>
        </w:rPr>
        <w:t> </w:t>
      </w:r>
    </w:p>
    <w:p w:rsidR="00713881" w:rsidRPr="00631617" w:rsidRDefault="00713881" w:rsidP="00713881"/>
    <w:p w:rsidR="00C837CA" w:rsidRDefault="00C837CA"/>
    <w:sectPr w:rsidR="00C837CA" w:rsidSect="00AC1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17C"/>
    <w:multiLevelType w:val="hybridMultilevel"/>
    <w:tmpl w:val="A64A0B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24B4"/>
    <w:multiLevelType w:val="hybridMultilevel"/>
    <w:tmpl w:val="894CCA74"/>
    <w:lvl w:ilvl="0" w:tplc="5A48D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3881"/>
    <w:rsid w:val="00017E93"/>
    <w:rsid w:val="0004162A"/>
    <w:rsid w:val="000B3CD2"/>
    <w:rsid w:val="0019741C"/>
    <w:rsid w:val="002B0BF4"/>
    <w:rsid w:val="0033165D"/>
    <w:rsid w:val="00364C28"/>
    <w:rsid w:val="00374BC3"/>
    <w:rsid w:val="00387443"/>
    <w:rsid w:val="003C5C2C"/>
    <w:rsid w:val="003D32FC"/>
    <w:rsid w:val="004A24D8"/>
    <w:rsid w:val="004B1C2F"/>
    <w:rsid w:val="00647B73"/>
    <w:rsid w:val="006D7F4D"/>
    <w:rsid w:val="006E4C0F"/>
    <w:rsid w:val="006F1BE9"/>
    <w:rsid w:val="00713881"/>
    <w:rsid w:val="0095029F"/>
    <w:rsid w:val="00974FC6"/>
    <w:rsid w:val="009753EE"/>
    <w:rsid w:val="00AC1B3C"/>
    <w:rsid w:val="00AF38E3"/>
    <w:rsid w:val="00C14CA9"/>
    <w:rsid w:val="00C837CA"/>
    <w:rsid w:val="00C852A9"/>
    <w:rsid w:val="00D962CF"/>
    <w:rsid w:val="00E4092B"/>
    <w:rsid w:val="00E76406"/>
    <w:rsid w:val="00E817E4"/>
    <w:rsid w:val="00E9667E"/>
    <w:rsid w:val="00EC471C"/>
    <w:rsid w:val="00F748D7"/>
    <w:rsid w:val="00F9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881"/>
    <w:pPr>
      <w:spacing w:after="255"/>
    </w:pPr>
  </w:style>
  <w:style w:type="paragraph" w:customStyle="1" w:styleId="western">
    <w:name w:val="western"/>
    <w:basedOn w:val="a"/>
    <w:rsid w:val="0071388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13881"/>
  </w:style>
  <w:style w:type="paragraph" w:styleId="a4">
    <w:name w:val="caption"/>
    <w:basedOn w:val="a"/>
    <w:semiHidden/>
    <w:unhideWhenUsed/>
    <w:qFormat/>
    <w:rsid w:val="00713881"/>
    <w:pPr>
      <w:jc w:val="center"/>
    </w:pPr>
    <w:rPr>
      <w:b/>
      <w:sz w:val="36"/>
      <w:szCs w:val="20"/>
    </w:rPr>
  </w:style>
  <w:style w:type="paragraph" w:styleId="a5">
    <w:name w:val="Subtitle"/>
    <w:basedOn w:val="a"/>
    <w:link w:val="a6"/>
    <w:qFormat/>
    <w:rsid w:val="0071388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13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rsid w:val="007138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38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13881"/>
    <w:rPr>
      <w:color w:val="0000FF"/>
      <w:u w:val="single"/>
    </w:rPr>
  </w:style>
  <w:style w:type="paragraph" w:customStyle="1" w:styleId="ConsPlusTitle">
    <w:name w:val="ConsPlusTitle"/>
    <w:rsid w:val="00F9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2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2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6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8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1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3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8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3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0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5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7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97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04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19686</Words>
  <Characters>112213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29</cp:revision>
  <cp:lastPrinted>2020-03-23T09:54:00Z</cp:lastPrinted>
  <dcterms:created xsi:type="dcterms:W3CDTF">2020-02-11T12:06:00Z</dcterms:created>
  <dcterms:modified xsi:type="dcterms:W3CDTF">2020-04-14T13:15:00Z</dcterms:modified>
</cp:coreProperties>
</file>